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ECC3" w14:textId="77777777" w:rsidR="008D5A01" w:rsidRPr="008D5A01" w:rsidRDefault="008D5A01" w:rsidP="008D5A01">
      <w:pPr>
        <w:jc w:val="center"/>
        <w:rPr>
          <w:rFonts w:ascii="Arial" w:hAnsi="Arial" w:cs="Arial"/>
          <w:b/>
          <w:sz w:val="36"/>
          <w:szCs w:val="18"/>
        </w:rPr>
      </w:pPr>
      <w:r w:rsidRPr="008D5A01">
        <w:rPr>
          <w:rFonts w:ascii="Arial" w:hAnsi="Arial" w:cs="Arial"/>
          <w:b/>
          <w:sz w:val="36"/>
          <w:szCs w:val="18"/>
        </w:rPr>
        <w:t>Charlotte Hall</w:t>
      </w:r>
    </w:p>
    <w:p w14:paraId="2216D487" w14:textId="24242861" w:rsidR="008D5A01" w:rsidRPr="008D5A01" w:rsidRDefault="00D86781" w:rsidP="008D5A01">
      <w:pPr>
        <w:jc w:val="center"/>
        <w:rPr>
          <w:rFonts w:ascii="Arial" w:hAnsi="Arial" w:cs="Arial"/>
          <w:sz w:val="20"/>
          <w:szCs w:val="18"/>
        </w:rPr>
      </w:pPr>
      <w:hyperlink r:id="rId8" w:history="1">
        <w:r w:rsidR="008D5A01" w:rsidRPr="008D5A01">
          <w:rPr>
            <w:rStyle w:val="Hyperlink"/>
            <w:rFonts w:ascii="Arial" w:hAnsi="Arial" w:cs="Arial"/>
            <w:sz w:val="20"/>
            <w:szCs w:val="18"/>
          </w:rPr>
          <w:t>Charlotte.louise.hall@gmail.com</w:t>
        </w:r>
      </w:hyperlink>
      <w:r w:rsidR="00196824">
        <w:rPr>
          <w:rFonts w:ascii="Arial" w:hAnsi="Arial" w:cs="Arial"/>
          <w:sz w:val="20"/>
          <w:szCs w:val="18"/>
        </w:rPr>
        <w:t xml:space="preserve"> | </w:t>
      </w:r>
      <w:hyperlink r:id="rId9" w:history="1">
        <w:r w:rsidR="00196824" w:rsidRPr="00196824">
          <w:rPr>
            <w:rStyle w:val="Hyperlink"/>
            <w:rFonts w:ascii="Arial" w:hAnsi="Arial" w:cs="Arial"/>
            <w:sz w:val="20"/>
            <w:szCs w:val="18"/>
          </w:rPr>
          <w:t>@ch_hall</w:t>
        </w:r>
      </w:hyperlink>
      <w:r w:rsidR="00B04C95">
        <w:rPr>
          <w:rFonts w:ascii="Arial" w:hAnsi="Arial" w:cs="Arial"/>
          <w:sz w:val="20"/>
          <w:szCs w:val="18"/>
        </w:rPr>
        <w:t xml:space="preserve"> | </w:t>
      </w:r>
      <w:r w:rsidR="00B04C95" w:rsidRPr="008D5A01">
        <w:rPr>
          <w:rFonts w:ascii="Arial" w:hAnsi="Arial" w:cs="Arial"/>
          <w:sz w:val="20"/>
          <w:szCs w:val="18"/>
        </w:rPr>
        <w:t>07725 834490</w:t>
      </w:r>
    </w:p>
    <w:p w14:paraId="1DD0286C" w14:textId="6E42486B" w:rsidR="000B4CC8" w:rsidRPr="001D4C92" w:rsidRDefault="008D5A01" w:rsidP="001D4C92">
      <w:pPr>
        <w:jc w:val="center"/>
        <w:rPr>
          <w:rFonts w:ascii="Arial" w:hAnsi="Arial" w:cs="Arial"/>
          <w:sz w:val="20"/>
          <w:szCs w:val="18"/>
        </w:rPr>
      </w:pPr>
      <w:r w:rsidRPr="008D5A01">
        <w:rPr>
          <w:rFonts w:ascii="Arial" w:hAnsi="Arial" w:cs="Arial"/>
          <w:sz w:val="20"/>
          <w:szCs w:val="18"/>
        </w:rPr>
        <w:t>Flat 11, 5 Limerick Close, London SW12 0FD</w:t>
      </w:r>
    </w:p>
    <w:p w14:paraId="6473D682" w14:textId="7D12059B" w:rsidR="008D5A01" w:rsidRDefault="00103C3F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FA81" wp14:editId="17F86F26">
                <wp:simplePos x="0" y="0"/>
                <wp:positionH relativeFrom="column">
                  <wp:posOffset>53435</wp:posOffset>
                </wp:positionH>
                <wp:positionV relativeFrom="paragraph">
                  <wp:posOffset>115570</wp:posOffset>
                </wp:positionV>
                <wp:extent cx="525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A1A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9.1pt" to="418.2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" strokecolor="black [3213]"/>
            </w:pict>
          </mc:Fallback>
        </mc:AlternateContent>
      </w:r>
    </w:p>
    <w:p w14:paraId="4AF915C3" w14:textId="77777777" w:rsidR="008D5A01" w:rsidRDefault="008D5A01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0030CC3" w14:textId="231122DB" w:rsidR="000B4CC8" w:rsidRPr="008308F2" w:rsidRDefault="009856C1" w:rsidP="008308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Creative and data driven Marketer with 5 </w:t>
      </w:r>
      <w:r w:rsidR="008308F2">
        <w:rPr>
          <w:rFonts w:ascii="Arial" w:hAnsi="Arial" w:cs="Arial"/>
          <w:sz w:val="18"/>
          <w:szCs w:val="18"/>
        </w:rPr>
        <w:t>years’ experience</w:t>
      </w:r>
      <w:r>
        <w:rPr>
          <w:rFonts w:ascii="Arial" w:hAnsi="Arial" w:cs="Arial"/>
          <w:sz w:val="18"/>
          <w:szCs w:val="18"/>
        </w:rPr>
        <w:t xml:space="preserve"> in product, retention and events marketing. Reputation for deliver</w:t>
      </w:r>
      <w:r w:rsidR="008308F2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highly effective integrated campaigns to drive product usage, loyalty and growth. </w:t>
      </w:r>
      <w:r w:rsidR="008308F2">
        <w:rPr>
          <w:rFonts w:ascii="Arial" w:hAnsi="Arial" w:cs="Arial"/>
          <w:sz w:val="18"/>
          <w:szCs w:val="18"/>
        </w:rPr>
        <w:t xml:space="preserve">This along with my strategic mindset and experience working at a global company is what I can bring to </w:t>
      </w:r>
      <w:r w:rsidR="00EE58F7">
        <w:rPr>
          <w:rFonts w:ascii="Arial" w:hAnsi="Arial" w:cs="Arial"/>
          <w:sz w:val="18"/>
          <w:szCs w:val="18"/>
        </w:rPr>
        <w:t>a role.</w:t>
      </w:r>
      <w:bookmarkStart w:id="0" w:name="_GoBack"/>
      <w:bookmarkEnd w:id="0"/>
    </w:p>
    <w:p w14:paraId="30B65705" w14:textId="77777777" w:rsidR="002B72EB" w:rsidRDefault="002B72EB" w:rsidP="002B72EB"/>
    <w:p w14:paraId="34E2A4C1" w14:textId="3D17FD54" w:rsidR="008308F2" w:rsidRPr="008308F2" w:rsidRDefault="00AB633B" w:rsidP="008308F2">
      <w:pPr>
        <w:pStyle w:val="Heading9"/>
        <w:jc w:val="both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7C760" wp14:editId="7B169F95">
                <wp:simplePos x="0" y="0"/>
                <wp:positionH relativeFrom="column">
                  <wp:posOffset>2914650</wp:posOffset>
                </wp:positionH>
                <wp:positionV relativeFrom="paragraph">
                  <wp:posOffset>175895</wp:posOffset>
                </wp:positionV>
                <wp:extent cx="2628900" cy="8039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15FCA" w14:textId="5E4EBDF6" w:rsidR="008308F2" w:rsidRPr="002B72EB" w:rsidRDefault="008308F2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>Strong presentation and communication skills</w:t>
                            </w:r>
                          </w:p>
                          <w:p w14:paraId="67347809" w14:textId="0F1F521E" w:rsidR="008308F2" w:rsidRPr="002B72EB" w:rsidRDefault="008308F2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>Multi-channel experience</w:t>
                            </w:r>
                          </w:p>
                          <w:p w14:paraId="62EDDF30" w14:textId="2C21EBE9" w:rsidR="008308F2" w:rsidRDefault="008308F2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>Marketing strategy and yearly planning</w:t>
                            </w:r>
                          </w:p>
                          <w:p w14:paraId="2EEECD0C" w14:textId="77777777" w:rsidR="00354A09" w:rsidRDefault="00354A09" w:rsidP="00354A0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Analytical and customer centric </w:t>
                            </w:r>
                          </w:p>
                          <w:p w14:paraId="4FD163CF" w14:textId="77777777" w:rsidR="00354A09" w:rsidRDefault="00354A09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778097D" w14:textId="77777777" w:rsidR="008308F2" w:rsidRDefault="008308F2" w:rsidP="00830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C76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5pt;margin-top:13.85pt;width:207pt;height:6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" filled="f" stroked="f">
                <v:textbox>
                  <w:txbxContent>
                    <w:p w14:paraId="1E315FCA" w14:textId="5E4EBDF6" w:rsidR="008308F2" w:rsidRPr="002B72EB" w:rsidRDefault="008308F2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>Strong presentation and communication skills</w:t>
                      </w:r>
                    </w:p>
                    <w:p w14:paraId="67347809" w14:textId="0F1F521E" w:rsidR="008308F2" w:rsidRPr="002B72EB" w:rsidRDefault="008308F2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>Multi-channel experience</w:t>
                      </w:r>
                    </w:p>
                    <w:p w14:paraId="62EDDF30" w14:textId="2C21EBE9" w:rsidR="008308F2" w:rsidRDefault="008308F2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>Marketing strategy and yearly planning</w:t>
                      </w:r>
                    </w:p>
                    <w:p w14:paraId="2EEECD0C" w14:textId="77777777" w:rsidR="00354A09" w:rsidRDefault="00354A09" w:rsidP="00354A0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 xml:space="preserve">Analytical and customer centric </w:t>
                      </w:r>
                    </w:p>
                    <w:p w14:paraId="4FD163CF" w14:textId="77777777" w:rsidR="00354A09" w:rsidRDefault="00354A09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3778097D" w14:textId="77777777" w:rsidR="008308F2" w:rsidRDefault="008308F2" w:rsidP="008308F2"/>
                  </w:txbxContent>
                </v:textbox>
                <w10:wrap type="square"/>
              </v:shape>
            </w:pict>
          </mc:Fallback>
        </mc:AlternateContent>
      </w:r>
      <w:r w:rsidR="008308F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3D5A7" wp14:editId="5C5E4C2A">
                <wp:simplePos x="0" y="0"/>
                <wp:positionH relativeFrom="column">
                  <wp:posOffset>-62230</wp:posOffset>
                </wp:positionH>
                <wp:positionV relativeFrom="paragraph">
                  <wp:posOffset>182880</wp:posOffset>
                </wp:positionV>
                <wp:extent cx="2628900" cy="9112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902A" w14:textId="642A3CF0" w:rsidR="008308F2" w:rsidRPr="002B72EB" w:rsidRDefault="00AB633B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>Working cross functionally and with global teams</w:t>
                            </w:r>
                          </w:p>
                          <w:p w14:paraId="578B5002" w14:textId="77777777" w:rsidR="008308F2" w:rsidRDefault="008308F2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B72E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>Product positioning &amp; messaging</w:t>
                            </w:r>
                          </w:p>
                          <w:p w14:paraId="0DB1F9B9" w14:textId="5DF92547" w:rsidR="00354A09" w:rsidRPr="002B72EB" w:rsidRDefault="00700FEB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>Feature</w:t>
                            </w:r>
                            <w:r w:rsidR="00354A0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launch GTMs</w:t>
                            </w:r>
                          </w:p>
                          <w:p w14:paraId="168931C6" w14:textId="77777777" w:rsidR="008308F2" w:rsidRDefault="008308F2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B72E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>Customer personas</w:t>
                            </w:r>
                          </w:p>
                          <w:p w14:paraId="4E6DF8B8" w14:textId="77777777" w:rsidR="008308F2" w:rsidRPr="002B72EB" w:rsidRDefault="008308F2" w:rsidP="008308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End to end campaign management </w:t>
                            </w:r>
                          </w:p>
                          <w:p w14:paraId="2D08988F" w14:textId="77777777" w:rsidR="008308F2" w:rsidRDefault="00830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D5A7" id="Text Box 3" o:spid="_x0000_s1027" type="#_x0000_t202" style="position:absolute;left:0;text-align:left;margin-left:-4.9pt;margin-top:14.4pt;width:207pt;height:7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" filled="f" stroked="f">
                <v:textbox>
                  <w:txbxContent>
                    <w:p w14:paraId="0C34902A" w14:textId="642A3CF0" w:rsidR="008308F2" w:rsidRPr="002B72EB" w:rsidRDefault="00AB633B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>Working cross functionally and with global teams</w:t>
                      </w:r>
                    </w:p>
                    <w:p w14:paraId="578B5002" w14:textId="77777777" w:rsidR="008308F2" w:rsidRDefault="008308F2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 w:rsidRPr="002B72EB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>Product positioning &amp; messaging</w:t>
                      </w:r>
                    </w:p>
                    <w:p w14:paraId="0DB1F9B9" w14:textId="5DF92547" w:rsidR="00354A09" w:rsidRPr="002B72EB" w:rsidRDefault="00700FEB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>Feature</w:t>
                      </w:r>
                      <w:r w:rsidR="00354A0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 xml:space="preserve"> launch GTMs</w:t>
                      </w:r>
                    </w:p>
                    <w:p w14:paraId="168931C6" w14:textId="77777777" w:rsidR="008308F2" w:rsidRDefault="008308F2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 w:rsidRPr="002B72EB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>Customer personas</w:t>
                      </w:r>
                    </w:p>
                    <w:p w14:paraId="4E6DF8B8" w14:textId="77777777" w:rsidR="008308F2" w:rsidRPr="002B72EB" w:rsidRDefault="008308F2" w:rsidP="008308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GB"/>
                        </w:rPr>
                        <w:t xml:space="preserve">End to end campaign management </w:t>
                      </w:r>
                    </w:p>
                    <w:p w14:paraId="2D08988F" w14:textId="77777777" w:rsidR="008308F2" w:rsidRDefault="008308F2"/>
                  </w:txbxContent>
                </v:textbox>
                <w10:wrap type="square"/>
              </v:shape>
            </w:pict>
          </mc:Fallback>
        </mc:AlternateContent>
      </w:r>
      <w:r w:rsidR="002B72EB" w:rsidRPr="002B72EB">
        <w:rPr>
          <w:u w:val="single"/>
        </w:rPr>
        <w:t>SKILLS</w:t>
      </w:r>
    </w:p>
    <w:p w14:paraId="629FABEE" w14:textId="543A5C2D" w:rsidR="008308F2" w:rsidRPr="008308F2" w:rsidRDefault="008308F2" w:rsidP="008308F2"/>
    <w:p w14:paraId="1B1A5765" w14:textId="2DF505B9" w:rsidR="000B4CC8" w:rsidRPr="009E6D26" w:rsidRDefault="00AB633B" w:rsidP="000B4CC8">
      <w:pPr>
        <w:pStyle w:val="Heading9"/>
        <w:jc w:val="both"/>
        <w:rPr>
          <w:szCs w:val="18"/>
          <w:u w:val="single"/>
        </w:rPr>
      </w:pPr>
      <w:r>
        <w:rPr>
          <w:szCs w:val="18"/>
          <w:u w:val="single"/>
        </w:rPr>
        <w:br/>
      </w:r>
      <w:r w:rsidR="00B020AD" w:rsidRPr="009E6D26">
        <w:rPr>
          <w:szCs w:val="18"/>
          <w:u w:val="single"/>
        </w:rPr>
        <w:t>WORK EXPERIENCE</w:t>
      </w:r>
    </w:p>
    <w:p w14:paraId="5C976D7F" w14:textId="77777777" w:rsidR="000B4CC8" w:rsidRPr="009E6D26" w:rsidRDefault="000B4CC8" w:rsidP="000B4CC8">
      <w:pPr>
        <w:pStyle w:val="Heading9"/>
        <w:jc w:val="both"/>
        <w:rPr>
          <w:b w:val="0"/>
          <w:szCs w:val="18"/>
        </w:rPr>
      </w:pPr>
    </w:p>
    <w:p w14:paraId="38508445" w14:textId="77777777" w:rsidR="000B4CC8" w:rsidRPr="009E6D26" w:rsidRDefault="009B60B3" w:rsidP="000B4CC8">
      <w:pPr>
        <w:pStyle w:val="Heading9"/>
        <w:jc w:val="both"/>
        <w:rPr>
          <w:szCs w:val="18"/>
        </w:rPr>
      </w:pPr>
      <w:r>
        <w:rPr>
          <w:szCs w:val="18"/>
        </w:rPr>
        <w:t>Customer Marketing Manager | September 2015 - present</w:t>
      </w:r>
    </w:p>
    <w:p w14:paraId="03EF0A76" w14:textId="77777777" w:rsidR="000B4CC8" w:rsidRPr="009E6D26" w:rsidRDefault="009B60B3" w:rsidP="000B4CC8">
      <w:pPr>
        <w:pStyle w:val="Heading9"/>
        <w:jc w:val="both"/>
        <w:rPr>
          <w:b w:val="0"/>
          <w:szCs w:val="18"/>
        </w:rPr>
      </w:pPr>
      <w:r>
        <w:rPr>
          <w:b w:val="0"/>
          <w:szCs w:val="18"/>
        </w:rPr>
        <w:t>Intuit</w:t>
      </w:r>
      <w:r w:rsidR="000B4CC8" w:rsidRPr="009E6D26">
        <w:rPr>
          <w:b w:val="0"/>
          <w:szCs w:val="18"/>
        </w:rPr>
        <w:t xml:space="preserve"> </w:t>
      </w:r>
    </w:p>
    <w:p w14:paraId="0470F79C" w14:textId="77777777" w:rsidR="000B4CC8" w:rsidRPr="009E6D26" w:rsidRDefault="009B60B3" w:rsidP="000B4C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London</w:t>
      </w:r>
    </w:p>
    <w:p w14:paraId="7CD7CB9F" w14:textId="77777777" w:rsidR="000B4CC8" w:rsidRPr="009E6D26" w:rsidRDefault="000B4CC8" w:rsidP="000B4CC8">
      <w:pPr>
        <w:jc w:val="both"/>
        <w:rPr>
          <w:rFonts w:ascii="Arial" w:hAnsi="Arial" w:cs="Arial"/>
          <w:sz w:val="18"/>
          <w:szCs w:val="18"/>
        </w:rPr>
      </w:pPr>
    </w:p>
    <w:p w14:paraId="616E3F47" w14:textId="3F4AF27B" w:rsidR="00763AA6" w:rsidRDefault="009B60B3" w:rsidP="009B60B3">
      <w:p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9B60B3">
        <w:rPr>
          <w:rFonts w:ascii="Arial" w:hAnsi="Arial" w:cs="Arial"/>
          <w:sz w:val="18"/>
          <w:szCs w:val="18"/>
          <w:shd w:val="clear" w:color="auto" w:fill="FFFFFF"/>
          <w:lang w:eastAsia="en-GB"/>
        </w:rPr>
        <w:t>Reporting into the GMM of Marketing, led the retention strategy for the Accountant segment to rapidly grow the QuickBooks subscriber base in the UK.</w:t>
      </w:r>
      <w:r w:rsidRPr="009B60B3">
        <w:rPr>
          <w:rFonts w:ascii="Arial" w:hAnsi="Arial" w:cs="Arial"/>
          <w:sz w:val="18"/>
          <w:szCs w:val="18"/>
          <w:lang w:eastAsia="en-GB"/>
        </w:rPr>
        <w:br/>
      </w:r>
      <w:r w:rsidRPr="009B60B3">
        <w:rPr>
          <w:rFonts w:ascii="Arial" w:hAnsi="Arial" w:cs="Arial"/>
          <w:sz w:val="18"/>
          <w:szCs w:val="18"/>
          <w:lang w:eastAsia="en-GB"/>
        </w:rPr>
        <w:br/>
      </w:r>
      <w:r w:rsidRPr="009B60B3">
        <w:rPr>
          <w:rFonts w:ascii="Arial" w:hAnsi="Arial" w:cs="Arial"/>
          <w:sz w:val="18"/>
          <w:szCs w:val="18"/>
          <w:shd w:val="clear" w:color="auto" w:fill="FFFFFF"/>
          <w:lang w:eastAsia="en-GB"/>
        </w:rPr>
        <w:t>Key responsibilities: </w:t>
      </w:r>
    </w:p>
    <w:p w14:paraId="16D26A74" w14:textId="6F205B50" w:rsidR="00BC6E83" w:rsidRPr="00763AA6" w:rsidRDefault="00BC6E83" w:rsidP="00BC6E83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Led go to market strategies for new feature launches to our existing base </w:t>
      </w:r>
      <w:r w:rsidR="0015364F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working closely with 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product, sales, analytics, customer care and marketing.</w:t>
      </w:r>
    </w:p>
    <w:p w14:paraId="214A93DF" w14:textId="475C0034" w:rsidR="00BC6E83" w:rsidRPr="00763AA6" w:rsidRDefault="00BC6E83" w:rsidP="00BC6E83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Launched a product update campaign to improve customer awareness of product releases which was adopted by the US marketing team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.</w:t>
      </w:r>
    </w:p>
    <w:p w14:paraId="49B09860" w14:textId="2F80AA47" w:rsidR="00BC6E83" w:rsidRDefault="00BC6E83" w:rsidP="00BC6E83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Identified CX optimisation</w:t>
      </w:r>
      <w:r>
        <w:rPr>
          <w:rFonts w:ascii="Arial" w:hAnsi="Arial" w:cs="Arial"/>
          <w:sz w:val="18"/>
          <w:szCs w:val="18"/>
          <w:shd w:val="clear" w:color="auto" w:fill="FFFFFF"/>
          <w:lang w:eastAsia="en-GB"/>
        </w:rPr>
        <w:t>s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through customer insights to influence global teams and product roadmaps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.</w:t>
      </w:r>
    </w:p>
    <w:p w14:paraId="5B3FF814" w14:textId="76112208" w:rsidR="003E1DB6" w:rsidRPr="003E1DB6" w:rsidRDefault="003E1DB6" w:rsidP="003E1DB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Worked closely with global stakeholders to share learnings and implement best practices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.</w:t>
      </w:r>
    </w:p>
    <w:p w14:paraId="517BF2BC" w14:textId="4292BA55" w:rsidR="00EE70EE" w:rsidRPr="00EE70EE" w:rsidRDefault="009B60B3" w:rsidP="00763AA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Accountable for weekly churn performance and reporti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ng results to leadership teams.</w:t>
      </w:r>
    </w:p>
    <w:p w14:paraId="0CD3ABF4" w14:textId="5A911C89" w:rsidR="006C7327" w:rsidRDefault="00BB372C" w:rsidP="00763AA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eastAsia="en-GB"/>
        </w:rPr>
        <w:t>Manage</w:t>
      </w:r>
      <w:r w:rsidR="00A9799A">
        <w:rPr>
          <w:rFonts w:ascii="Arial" w:hAnsi="Arial" w:cs="Arial"/>
          <w:sz w:val="18"/>
          <w:szCs w:val="18"/>
          <w:shd w:val="clear" w:color="auto" w:fill="FFFFFF"/>
          <w:lang w:eastAsia="en-GB"/>
        </w:rPr>
        <w:t>d</w:t>
      </w:r>
      <w:r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a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winback process with the s</w:t>
      </w:r>
      <w:r w:rsidR="009B60B3"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ales team to drive </w:t>
      </w:r>
      <w:r w:rsidR="003E1DB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growth of our customer base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.</w:t>
      </w:r>
    </w:p>
    <w:p w14:paraId="7DAB9C8D" w14:textId="4C7C04DC" w:rsidR="009B60B3" w:rsidRPr="00763AA6" w:rsidRDefault="006C7327" w:rsidP="00763AA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Created a Customer Council </w:t>
      </w:r>
      <w:r w:rsidR="00306811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of key influencers </w:t>
      </w:r>
      <w:r w:rsidR="007A6D9B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to </w:t>
      </w:r>
      <w:r w:rsidR="00BE13DB">
        <w:rPr>
          <w:rFonts w:ascii="Arial" w:hAnsi="Arial" w:cs="Arial"/>
          <w:sz w:val="18"/>
          <w:szCs w:val="18"/>
          <w:shd w:val="clear" w:color="auto" w:fill="FFFFFF"/>
          <w:lang w:eastAsia="en-GB"/>
        </w:rPr>
        <w:t>input on product strategy and support marketing collateral and campaigns.</w:t>
      </w:r>
      <w:r w:rsidR="009B60B3"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</w:t>
      </w:r>
    </w:p>
    <w:p w14:paraId="140CB1C5" w14:textId="1E5D8B18" w:rsidR="000660CF" w:rsidRPr="000660CF" w:rsidRDefault="009B60B3" w:rsidP="00763AA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Responsible for </w:t>
      </w:r>
      <w:r w:rsidR="003E1DB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the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marketing of our biggest annual event, QuickBooks Connect, </w:t>
      </w:r>
      <w:r w:rsidR="003E1DB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which sold out 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through </w:t>
      </w:r>
      <w:r w:rsidR="003E1DB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an integrated campaign across 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OOH</w:t>
      </w:r>
      <w:r w:rsidR="006D3CA4">
        <w:rPr>
          <w:rFonts w:ascii="Arial" w:hAnsi="Arial" w:cs="Arial"/>
          <w:sz w:val="18"/>
          <w:szCs w:val="18"/>
          <w:shd w:val="clear" w:color="auto" w:fill="FFFFFF"/>
          <w:lang w:eastAsia="en-GB"/>
        </w:rPr>
        <w:t>,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</w:t>
      </w:r>
      <w:r w:rsidR="006D3CA4">
        <w:rPr>
          <w:rFonts w:ascii="Arial" w:hAnsi="Arial" w:cs="Arial"/>
          <w:sz w:val="18"/>
          <w:szCs w:val="18"/>
          <w:shd w:val="clear" w:color="auto" w:fill="FFFFFF"/>
          <w:lang w:eastAsia="en-GB"/>
        </w:rPr>
        <w:t>radio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, </w:t>
      </w:r>
      <w:r w:rsidR="006D3CA4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sales, 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display, paid search and email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.</w:t>
      </w:r>
    </w:p>
    <w:p w14:paraId="05E714AE" w14:textId="59F7A722" w:rsidR="009B60B3" w:rsidRPr="006C7327" w:rsidRDefault="009B60B3" w:rsidP="006C7327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Delivered partnership marketing with key partners such as Bankstream, Taxfiler &amp; GoCardless to increase app attach</w:t>
      </w:r>
      <w:r w:rsidR="001E032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. </w:t>
      </w:r>
      <w:r w:rsidRPr="006C7327">
        <w:rPr>
          <w:rFonts w:ascii="Arial" w:hAnsi="Arial" w:cs="Arial"/>
          <w:sz w:val="18"/>
          <w:szCs w:val="18"/>
          <w:lang w:eastAsia="en-GB"/>
        </w:rPr>
        <w:br/>
      </w:r>
    </w:p>
    <w:p w14:paraId="0D110346" w14:textId="77777777" w:rsidR="009B60B3" w:rsidRPr="009B60B3" w:rsidRDefault="009B60B3" w:rsidP="009B60B3">
      <w:p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9B60B3">
        <w:rPr>
          <w:rFonts w:ascii="Arial" w:hAnsi="Arial" w:cs="Arial"/>
          <w:sz w:val="18"/>
          <w:szCs w:val="18"/>
          <w:shd w:val="clear" w:color="auto" w:fill="FFFFFF"/>
          <w:lang w:eastAsia="en-GB"/>
        </w:rPr>
        <w:t>Key achievements:</w:t>
      </w:r>
    </w:p>
    <w:p w14:paraId="60B74069" w14:textId="59D3E3C9" w:rsidR="009B60B3" w:rsidRPr="00763AA6" w:rsidRDefault="009B60B3" w:rsidP="00763AA6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W</w:t>
      </w:r>
      <w:r w:rsidR="00EE0BDB">
        <w:rPr>
          <w:rFonts w:ascii="Arial" w:hAnsi="Arial" w:cs="Arial"/>
          <w:sz w:val="18"/>
          <w:szCs w:val="18"/>
          <w:shd w:val="clear" w:color="auto" w:fill="FFFFFF"/>
          <w:lang w:eastAsia="en-GB"/>
        </w:rPr>
        <w:t>on Marketer of the Quarter and</w:t>
      </w:r>
      <w:r w:rsidR="00EE70EE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a</w:t>
      </w: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Marketing Star Award for my work on QuickBooks Connect</w:t>
      </w:r>
      <w:r w:rsidR="003E1DB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which delivered a 38pt increase in NPS </w:t>
      </w:r>
    </w:p>
    <w:p w14:paraId="3A676029" w14:textId="61D726A7" w:rsidR="00A46796" w:rsidRDefault="00651D6C" w:rsidP="00763AA6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Launched our direct bank feeds in partnership with Bankstream </w:t>
      </w:r>
      <w:r w:rsidR="00887D96">
        <w:rPr>
          <w:rFonts w:ascii="Arial" w:hAnsi="Arial" w:cs="Arial"/>
          <w:sz w:val="18"/>
          <w:szCs w:val="18"/>
          <w:shd w:val="clear" w:color="auto" w:fill="FFFFFF"/>
          <w:lang w:eastAsia="en-GB"/>
        </w:rPr>
        <w:t>resulting</w:t>
      </w:r>
      <w:r w:rsidR="00BB372C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in a 15% attach rate vs 5% target</w:t>
      </w:r>
    </w:p>
    <w:p w14:paraId="3F4D591D" w14:textId="0560C4C9" w:rsidR="00651D6C" w:rsidRDefault="00BB372C" w:rsidP="00763AA6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Drove a 9% uplift in our customer </w:t>
      </w:r>
      <w:r w:rsidR="00280734">
        <w:rPr>
          <w:rFonts w:ascii="Arial" w:hAnsi="Arial" w:cs="Arial"/>
          <w:sz w:val="18"/>
          <w:szCs w:val="18"/>
          <w:shd w:val="clear" w:color="auto" w:fill="FFFFFF"/>
          <w:lang w:eastAsia="en-GB"/>
        </w:rPr>
        <w:t>reactivations through</w:t>
      </w:r>
      <w:r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 a winback campaign with outbound sales.</w:t>
      </w:r>
    </w:p>
    <w:p w14:paraId="3068ECF7" w14:textId="58882230" w:rsidR="009B60B3" w:rsidRPr="00763AA6" w:rsidRDefault="009B60B3" w:rsidP="00763AA6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763AA6">
        <w:rPr>
          <w:rFonts w:ascii="Arial" w:hAnsi="Arial" w:cs="Arial"/>
          <w:sz w:val="18"/>
          <w:szCs w:val="18"/>
          <w:shd w:val="clear" w:color="auto" w:fill="FFFFFF"/>
          <w:lang w:eastAsia="en-GB"/>
        </w:rPr>
        <w:t xml:space="preserve">Identified an opportunity to improve our customer billing experience and influenced our global team to launch a new feature globally that will save 1,000 UK customers </w:t>
      </w:r>
      <w:r w:rsidR="00EE70EE">
        <w:rPr>
          <w:rFonts w:ascii="Arial" w:hAnsi="Arial" w:cs="Arial"/>
          <w:sz w:val="18"/>
          <w:szCs w:val="18"/>
          <w:shd w:val="clear" w:color="auto" w:fill="FFFFFF"/>
          <w:lang w:eastAsia="en-GB"/>
        </w:rPr>
        <w:t>per year</w:t>
      </w:r>
    </w:p>
    <w:p w14:paraId="1923193F" w14:textId="77777777" w:rsidR="00BC6E83" w:rsidRDefault="00BC6E83" w:rsidP="00BC6E83">
      <w:p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</w:p>
    <w:p w14:paraId="372D1637" w14:textId="77777777" w:rsidR="006648F4" w:rsidRPr="00BC6E83" w:rsidRDefault="006648F4" w:rsidP="00BC6E83"/>
    <w:p w14:paraId="28ADD671" w14:textId="39452B2E" w:rsidR="000B4CC8" w:rsidRPr="009E6D26" w:rsidRDefault="009B60B3" w:rsidP="000B4CC8">
      <w:pPr>
        <w:pStyle w:val="Heading9"/>
        <w:jc w:val="both"/>
        <w:rPr>
          <w:szCs w:val="18"/>
        </w:rPr>
      </w:pPr>
      <w:r>
        <w:rPr>
          <w:szCs w:val="18"/>
        </w:rPr>
        <w:t>Product Marketing Manager | August 2014 – September 2015</w:t>
      </w:r>
    </w:p>
    <w:p w14:paraId="30088637" w14:textId="77777777" w:rsidR="000B4CC8" w:rsidRDefault="009B60B3" w:rsidP="000B4CC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Intuit</w:t>
      </w:r>
      <w:r>
        <w:rPr>
          <w:rFonts w:ascii="Arial" w:hAnsi="Arial" w:cs="Arial"/>
          <w:bCs/>
          <w:sz w:val="18"/>
          <w:szCs w:val="18"/>
        </w:rPr>
        <w:br/>
        <w:t>London</w:t>
      </w:r>
    </w:p>
    <w:p w14:paraId="5211CBAA" w14:textId="77777777" w:rsidR="009B60B3" w:rsidRDefault="009B60B3" w:rsidP="000B4CC8">
      <w:pPr>
        <w:pStyle w:val="BodyText2"/>
        <w:jc w:val="both"/>
        <w:rPr>
          <w:bCs/>
          <w:sz w:val="18"/>
          <w:szCs w:val="18"/>
          <w:lang w:eastAsia="en-US"/>
        </w:rPr>
      </w:pPr>
    </w:p>
    <w:p w14:paraId="0FBF10E0" w14:textId="77777777" w:rsidR="009B60B3" w:rsidRDefault="009B60B3" w:rsidP="000660CF">
      <w:pPr>
        <w:pStyle w:val="BodyText2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Led the marketing for our payroll and self-employed products, focused on NPS and attach. Includes a promotion from Associate to Manager. </w:t>
      </w:r>
    </w:p>
    <w:p w14:paraId="2FF72C3B" w14:textId="77777777" w:rsidR="000B4CC8" w:rsidRPr="009E6D26" w:rsidRDefault="000B4CC8" w:rsidP="000B4CC8">
      <w:pPr>
        <w:jc w:val="both"/>
        <w:rPr>
          <w:rFonts w:ascii="Arial" w:hAnsi="Arial" w:cs="Arial"/>
          <w:sz w:val="18"/>
          <w:szCs w:val="18"/>
        </w:rPr>
      </w:pPr>
    </w:p>
    <w:p w14:paraId="1FAFEBED" w14:textId="0780479E" w:rsidR="000B4CC8" w:rsidRPr="007660CF" w:rsidRDefault="009B60B3" w:rsidP="007660CF">
      <w:pPr>
        <w:pStyle w:val="Heading5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Key r</w:t>
      </w:r>
      <w:r w:rsidR="00A515B2" w:rsidRPr="009E6D26">
        <w:rPr>
          <w:rFonts w:ascii="Arial" w:hAnsi="Arial" w:cs="Arial"/>
          <w:b w:val="0"/>
          <w:sz w:val="18"/>
          <w:szCs w:val="18"/>
        </w:rPr>
        <w:t>esponsibilities</w:t>
      </w:r>
      <w:r w:rsidR="000B4CC8" w:rsidRPr="009E6D26">
        <w:rPr>
          <w:rFonts w:ascii="Arial" w:hAnsi="Arial" w:cs="Arial"/>
          <w:b w:val="0"/>
          <w:sz w:val="18"/>
          <w:szCs w:val="18"/>
        </w:rPr>
        <w:t>:</w:t>
      </w:r>
    </w:p>
    <w:p w14:paraId="5059B498" w14:textId="2AE0E5A1" w:rsidR="00763AA6" w:rsidRDefault="00763AA6" w:rsidP="00763AA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the proposition of a new self-employed product including customer personas, messaging and go to market planning and execution</w:t>
      </w:r>
      <w:r w:rsidR="00A46796">
        <w:rPr>
          <w:rFonts w:ascii="Arial" w:hAnsi="Arial" w:cs="Arial"/>
          <w:sz w:val="18"/>
          <w:szCs w:val="18"/>
        </w:rPr>
        <w:t>.</w:t>
      </w:r>
    </w:p>
    <w:p w14:paraId="33455A7C" w14:textId="10D61813" w:rsidR="00763AA6" w:rsidRDefault="000660CF" w:rsidP="00763AA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Led the go to market of new payroll functionalities including </w:t>
      </w:r>
      <w:r w:rsidR="006D3CA4">
        <w:rPr>
          <w:rFonts w:ascii="Arial" w:hAnsi="Arial" w:cs="Arial"/>
          <w:sz w:val="18"/>
          <w:szCs w:val="18"/>
        </w:rPr>
        <w:t xml:space="preserve">gathering customer insights to influence product development, </w:t>
      </w:r>
      <w:r w:rsidR="007660CF">
        <w:rPr>
          <w:rFonts w:ascii="Arial" w:hAnsi="Arial" w:cs="Arial"/>
          <w:sz w:val="18"/>
          <w:szCs w:val="18"/>
        </w:rPr>
        <w:t>feature</w:t>
      </w:r>
      <w:r w:rsidR="00C561D9">
        <w:rPr>
          <w:rFonts w:ascii="Arial" w:hAnsi="Arial" w:cs="Arial"/>
          <w:sz w:val="18"/>
          <w:szCs w:val="18"/>
        </w:rPr>
        <w:t xml:space="preserve"> </w:t>
      </w:r>
      <w:r w:rsidR="006D3CA4">
        <w:rPr>
          <w:rFonts w:ascii="Arial" w:hAnsi="Arial" w:cs="Arial"/>
          <w:sz w:val="18"/>
          <w:szCs w:val="18"/>
        </w:rPr>
        <w:t xml:space="preserve">QA, and </w:t>
      </w:r>
      <w:r w:rsidR="007660CF">
        <w:rPr>
          <w:rFonts w:ascii="Arial" w:hAnsi="Arial" w:cs="Arial"/>
          <w:sz w:val="18"/>
          <w:szCs w:val="18"/>
        </w:rPr>
        <w:t>executed</w:t>
      </w:r>
      <w:r>
        <w:rPr>
          <w:rFonts w:ascii="Arial" w:hAnsi="Arial" w:cs="Arial"/>
          <w:sz w:val="18"/>
          <w:szCs w:val="18"/>
        </w:rPr>
        <w:t xml:space="preserve"> </w:t>
      </w:r>
      <w:r w:rsidR="006D3CA4">
        <w:rPr>
          <w:rFonts w:ascii="Arial" w:hAnsi="Arial" w:cs="Arial"/>
          <w:sz w:val="18"/>
          <w:szCs w:val="18"/>
        </w:rPr>
        <w:t>thought-leadership</w:t>
      </w:r>
      <w:r w:rsidR="007660CF">
        <w:rPr>
          <w:rFonts w:ascii="Arial" w:hAnsi="Arial" w:cs="Arial"/>
          <w:sz w:val="18"/>
          <w:szCs w:val="18"/>
        </w:rPr>
        <w:t xml:space="preserve"> &amp; new feature</w:t>
      </w:r>
      <w:r w:rsidR="008D5A58">
        <w:rPr>
          <w:rFonts w:ascii="Arial" w:hAnsi="Arial" w:cs="Arial"/>
          <w:sz w:val="18"/>
          <w:szCs w:val="18"/>
        </w:rPr>
        <w:t xml:space="preserve"> campaigns</w:t>
      </w:r>
      <w:r w:rsidR="00A46796">
        <w:rPr>
          <w:rFonts w:ascii="Arial" w:hAnsi="Arial" w:cs="Arial"/>
          <w:sz w:val="18"/>
          <w:szCs w:val="18"/>
        </w:rPr>
        <w:t>.</w:t>
      </w:r>
    </w:p>
    <w:p w14:paraId="44734F14" w14:textId="57A452E7" w:rsidR="007660CF" w:rsidRPr="007660CF" w:rsidRDefault="007660CF" w:rsidP="007660CF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Identified product enhancements through customer research and implemented changes with th</w:t>
      </w:r>
      <w:r w:rsidR="00A46796">
        <w:rPr>
          <w:rFonts w:ascii="Arial" w:hAnsi="Arial" w:cs="Arial"/>
          <w:sz w:val="18"/>
          <w:szCs w:val="18"/>
        </w:rPr>
        <w:t>e product and engineering teams.</w:t>
      </w:r>
    </w:p>
    <w:p w14:paraId="22CDCFEF" w14:textId="560D5DDB" w:rsidR="006D3CA4" w:rsidRDefault="006D3CA4" w:rsidP="00763AA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Created sales and care supporting documentation and messaging to improve the positioning to customers</w:t>
      </w:r>
      <w:r w:rsidR="00A46796">
        <w:rPr>
          <w:rFonts w:ascii="Arial" w:hAnsi="Arial" w:cs="Arial"/>
          <w:sz w:val="18"/>
          <w:szCs w:val="18"/>
        </w:rPr>
        <w:t>.</w:t>
      </w:r>
    </w:p>
    <w:p w14:paraId="1B8FE5F4" w14:textId="59D670A6" w:rsidR="006D3CA4" w:rsidRDefault="006D3CA4" w:rsidP="006D3CA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Drove internal awareness of features and marketing activities including presenting at company all hands, team meetings and sharing results with leadership</w:t>
      </w:r>
      <w:r w:rsidR="00A46796">
        <w:rPr>
          <w:rFonts w:ascii="Arial" w:hAnsi="Arial" w:cs="Arial"/>
          <w:sz w:val="18"/>
          <w:szCs w:val="18"/>
        </w:rPr>
        <w:t>.</w:t>
      </w:r>
    </w:p>
    <w:p w14:paraId="7A3AD0D5" w14:textId="7F7E906C" w:rsidR="00C561D9" w:rsidRDefault="00C561D9" w:rsidP="006D3CA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Conducted product demonstrations</w:t>
      </w:r>
      <w:r w:rsidR="007660CF">
        <w:rPr>
          <w:rFonts w:ascii="Arial" w:hAnsi="Arial" w:cs="Arial"/>
          <w:sz w:val="18"/>
          <w:szCs w:val="18"/>
        </w:rPr>
        <w:t xml:space="preserve"> at</w:t>
      </w:r>
      <w:r w:rsidR="00A46796">
        <w:rPr>
          <w:rFonts w:ascii="Arial" w:hAnsi="Arial" w:cs="Arial"/>
          <w:sz w:val="18"/>
          <w:szCs w:val="18"/>
        </w:rPr>
        <w:t xml:space="preserve"> trade shows and events.</w:t>
      </w:r>
    </w:p>
    <w:p w14:paraId="3239F2FF" w14:textId="77777777" w:rsidR="006D3CA4" w:rsidRDefault="006D3CA4" w:rsidP="007660CF">
      <w:pPr>
        <w:jc w:val="both"/>
        <w:rPr>
          <w:rFonts w:ascii="Arial" w:hAnsi="Arial" w:cs="Arial"/>
          <w:sz w:val="18"/>
          <w:szCs w:val="18"/>
        </w:rPr>
      </w:pPr>
    </w:p>
    <w:p w14:paraId="5D372ADF" w14:textId="77777777" w:rsidR="007660CF" w:rsidRPr="00763AA6" w:rsidRDefault="007660CF" w:rsidP="007660CF">
      <w:pPr>
        <w:jc w:val="both"/>
        <w:rPr>
          <w:rFonts w:ascii="Arial" w:hAnsi="Arial" w:cs="Arial"/>
          <w:sz w:val="18"/>
          <w:szCs w:val="18"/>
        </w:rPr>
      </w:pPr>
    </w:p>
    <w:p w14:paraId="18D39177" w14:textId="77777777" w:rsidR="007660CF" w:rsidRPr="009B60B3" w:rsidRDefault="007660CF" w:rsidP="007660CF">
      <w:pPr>
        <w:rPr>
          <w:rFonts w:ascii="Arial" w:hAnsi="Arial" w:cs="Arial"/>
          <w:sz w:val="18"/>
          <w:szCs w:val="18"/>
          <w:shd w:val="clear" w:color="auto" w:fill="FFFFFF"/>
          <w:lang w:eastAsia="en-GB"/>
        </w:rPr>
      </w:pPr>
      <w:r w:rsidRPr="009B60B3">
        <w:rPr>
          <w:rFonts w:ascii="Arial" w:hAnsi="Arial" w:cs="Arial"/>
          <w:sz w:val="18"/>
          <w:szCs w:val="18"/>
          <w:shd w:val="clear" w:color="auto" w:fill="FFFFFF"/>
          <w:lang w:eastAsia="en-GB"/>
        </w:rPr>
        <w:t>Key achievements:</w:t>
      </w:r>
    </w:p>
    <w:p w14:paraId="56FB6C17" w14:textId="503CE0DE" w:rsidR="00534917" w:rsidRPr="00534917" w:rsidRDefault="00534917" w:rsidP="0053491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Won Payroll Product of the Year from Payroll World</w:t>
      </w:r>
    </w:p>
    <w:p w14:paraId="2A7161BA" w14:textId="2E9B3246" w:rsidR="00A515B2" w:rsidRDefault="00534917" w:rsidP="00C96AF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Drove an increase in sign-</w:t>
      </w:r>
      <w:r w:rsidRPr="00534917">
        <w:rPr>
          <w:rFonts w:ascii="Arial" w:hAnsi="Arial" w:cs="Arial"/>
          <w:bCs/>
          <w:sz w:val="18"/>
          <w:szCs w:val="18"/>
        </w:rPr>
        <w:t>ups during our peak period by 48% with a combined</w:t>
      </w:r>
      <w:r w:rsidR="007660CF" w:rsidRPr="00534917">
        <w:rPr>
          <w:rFonts w:ascii="Arial" w:hAnsi="Arial" w:cs="Arial"/>
          <w:bCs/>
          <w:sz w:val="18"/>
          <w:szCs w:val="18"/>
        </w:rPr>
        <w:t xml:space="preserve"> thought-leadership </w:t>
      </w:r>
      <w:r w:rsidRPr="00534917">
        <w:rPr>
          <w:rFonts w:ascii="Arial" w:hAnsi="Arial" w:cs="Arial"/>
          <w:bCs/>
          <w:sz w:val="18"/>
          <w:szCs w:val="18"/>
        </w:rPr>
        <w:t>and</w:t>
      </w:r>
      <w:r w:rsidR="007660CF" w:rsidRPr="00534917">
        <w:rPr>
          <w:rFonts w:ascii="Arial" w:hAnsi="Arial" w:cs="Arial"/>
          <w:bCs/>
          <w:sz w:val="18"/>
          <w:szCs w:val="18"/>
        </w:rPr>
        <w:t xml:space="preserve"> new fe</w:t>
      </w:r>
      <w:r>
        <w:rPr>
          <w:rFonts w:ascii="Arial" w:hAnsi="Arial" w:cs="Arial"/>
          <w:bCs/>
          <w:sz w:val="18"/>
          <w:szCs w:val="18"/>
        </w:rPr>
        <w:t>ature GTM</w:t>
      </w:r>
    </w:p>
    <w:p w14:paraId="65B321CD" w14:textId="47853332" w:rsidR="00534917" w:rsidRDefault="00534917" w:rsidP="0053491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Increased attach by 10% and PRS by 10pts</w:t>
      </w:r>
      <w:r w:rsidR="00DD23FD">
        <w:rPr>
          <w:rFonts w:ascii="Arial" w:hAnsi="Arial" w:cs="Arial"/>
          <w:bCs/>
          <w:sz w:val="18"/>
          <w:szCs w:val="18"/>
        </w:rPr>
        <w:t xml:space="preserve"> through engagement initiatives </w:t>
      </w:r>
    </w:p>
    <w:p w14:paraId="42E143CF" w14:textId="77777777" w:rsidR="007660CF" w:rsidRDefault="007660CF" w:rsidP="00763AA6">
      <w:pPr>
        <w:rPr>
          <w:rFonts w:ascii="Arial" w:hAnsi="Arial" w:cs="Arial"/>
          <w:b/>
          <w:bCs/>
          <w:sz w:val="18"/>
          <w:szCs w:val="18"/>
        </w:rPr>
      </w:pPr>
    </w:p>
    <w:p w14:paraId="789A36CF" w14:textId="77777777" w:rsidR="00AA5F75" w:rsidRDefault="00AA5F75" w:rsidP="00763AA6">
      <w:pPr>
        <w:rPr>
          <w:rFonts w:ascii="Arial" w:hAnsi="Arial" w:cs="Arial"/>
          <w:b/>
          <w:bCs/>
          <w:sz w:val="18"/>
          <w:szCs w:val="18"/>
        </w:rPr>
      </w:pPr>
    </w:p>
    <w:p w14:paraId="42EEFC17" w14:textId="2EB14F40" w:rsidR="002B72EB" w:rsidRDefault="00763AA6" w:rsidP="00763AA6">
      <w:pPr>
        <w:rPr>
          <w:rFonts w:ascii="Arial" w:hAnsi="Arial" w:cs="Arial"/>
          <w:bCs/>
          <w:sz w:val="18"/>
          <w:szCs w:val="18"/>
        </w:rPr>
      </w:pPr>
      <w:r w:rsidRPr="00763AA6">
        <w:rPr>
          <w:rFonts w:ascii="Arial" w:hAnsi="Arial" w:cs="Arial"/>
          <w:b/>
          <w:bCs/>
          <w:sz w:val="18"/>
          <w:szCs w:val="18"/>
        </w:rPr>
        <w:t>Marketing Executive | July 2013 – August 2014</w:t>
      </w:r>
      <w:r>
        <w:rPr>
          <w:rFonts w:ascii="Arial" w:hAnsi="Arial" w:cs="Arial"/>
          <w:bCs/>
          <w:sz w:val="18"/>
          <w:szCs w:val="18"/>
        </w:rPr>
        <w:br/>
        <w:t>Employer Services Ltd</w:t>
      </w:r>
      <w:r>
        <w:rPr>
          <w:rFonts w:ascii="Arial" w:hAnsi="Arial" w:cs="Arial"/>
          <w:bCs/>
          <w:sz w:val="18"/>
          <w:szCs w:val="18"/>
        </w:rPr>
        <w:br/>
        <w:t>Bourne End</w:t>
      </w:r>
    </w:p>
    <w:p w14:paraId="6E0EA261" w14:textId="77777777" w:rsidR="00763AA6" w:rsidRDefault="00763AA6" w:rsidP="000B4CC8">
      <w:pPr>
        <w:jc w:val="both"/>
        <w:rPr>
          <w:rFonts w:ascii="Arial" w:hAnsi="Arial" w:cs="Arial"/>
          <w:bCs/>
          <w:sz w:val="18"/>
          <w:szCs w:val="18"/>
        </w:rPr>
      </w:pPr>
    </w:p>
    <w:p w14:paraId="1FEED574" w14:textId="77777777" w:rsidR="00763AA6" w:rsidRPr="009E6D26" w:rsidRDefault="00763AA6" w:rsidP="00763AA6">
      <w:pPr>
        <w:pStyle w:val="Heading5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Key r</w:t>
      </w:r>
      <w:r w:rsidRPr="009E6D26">
        <w:rPr>
          <w:rFonts w:ascii="Arial" w:hAnsi="Arial" w:cs="Arial"/>
          <w:b w:val="0"/>
          <w:sz w:val="18"/>
          <w:szCs w:val="18"/>
        </w:rPr>
        <w:t>esponsibilities:</w:t>
      </w:r>
    </w:p>
    <w:p w14:paraId="05DA9BE2" w14:textId="35778774" w:rsidR="00AA5F75" w:rsidRPr="00AA5F75" w:rsidRDefault="00AA5F75" w:rsidP="00AA5F7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Led the go to market of our payroll product into Intuit QuickBooks, working closely with the Intuit marketing and product teams to deliver acquisition and engagement campaigns</w:t>
      </w:r>
      <w:r w:rsidR="00A46796">
        <w:rPr>
          <w:rFonts w:ascii="Arial" w:hAnsi="Arial" w:cs="Arial"/>
          <w:bCs/>
          <w:sz w:val="18"/>
          <w:szCs w:val="18"/>
        </w:rPr>
        <w:t>.</w:t>
      </w:r>
    </w:p>
    <w:p w14:paraId="62CD3B6D" w14:textId="45944FAC" w:rsidR="00B65B32" w:rsidRDefault="009750DD" w:rsidP="00B65B3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Planning and delivering campaigns to promote our payroll services and products</w:t>
      </w:r>
      <w:r w:rsidR="00F03D77">
        <w:rPr>
          <w:rFonts w:ascii="Arial" w:hAnsi="Arial" w:cs="Arial"/>
          <w:bCs/>
          <w:sz w:val="18"/>
          <w:szCs w:val="18"/>
        </w:rPr>
        <w:t xml:space="preserve"> to enterprise clients</w:t>
      </w:r>
      <w:r w:rsidR="00A46796">
        <w:rPr>
          <w:rFonts w:ascii="Arial" w:hAnsi="Arial" w:cs="Arial"/>
          <w:bCs/>
          <w:sz w:val="18"/>
          <w:szCs w:val="18"/>
        </w:rPr>
        <w:t>.</w:t>
      </w:r>
    </w:p>
    <w:p w14:paraId="766D9D03" w14:textId="65C14DDA" w:rsidR="00B65B32" w:rsidRDefault="00B65B32" w:rsidP="002B72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Managed the web re-design including creation of video content and messaging</w:t>
      </w:r>
      <w:r w:rsidR="00A46796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542443D" w14:textId="7CB2D56A" w:rsidR="009750DD" w:rsidRPr="002B72EB" w:rsidRDefault="00B24CE8" w:rsidP="002B72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Coordinating</w:t>
      </w:r>
      <w:r w:rsidR="009750DD">
        <w:rPr>
          <w:rFonts w:ascii="Arial" w:hAnsi="Arial" w:cs="Arial"/>
          <w:bCs/>
          <w:sz w:val="18"/>
          <w:szCs w:val="18"/>
        </w:rPr>
        <w:t xml:space="preserve"> our presence at trade shows including </w:t>
      </w:r>
      <w:r w:rsidR="00B65B32">
        <w:rPr>
          <w:rFonts w:ascii="Arial" w:hAnsi="Arial" w:cs="Arial"/>
          <w:bCs/>
          <w:sz w:val="18"/>
          <w:szCs w:val="18"/>
        </w:rPr>
        <w:t>training t</w:t>
      </w:r>
      <w:r w:rsidR="00A46796">
        <w:rPr>
          <w:rFonts w:ascii="Arial" w:hAnsi="Arial" w:cs="Arial"/>
          <w:bCs/>
          <w:sz w:val="18"/>
          <w:szCs w:val="18"/>
        </w:rPr>
        <w:t>he sales team, liaising with</w:t>
      </w:r>
      <w:r w:rsidR="00B65B32">
        <w:rPr>
          <w:rFonts w:ascii="Arial" w:hAnsi="Arial" w:cs="Arial"/>
          <w:bCs/>
          <w:sz w:val="18"/>
          <w:szCs w:val="18"/>
        </w:rPr>
        <w:t xml:space="preserve"> event managers and following up with leads</w:t>
      </w:r>
      <w:r w:rsidR="00A46796">
        <w:rPr>
          <w:rFonts w:ascii="Arial" w:hAnsi="Arial" w:cs="Arial"/>
          <w:bCs/>
          <w:sz w:val="18"/>
          <w:szCs w:val="18"/>
        </w:rPr>
        <w:t>.</w:t>
      </w:r>
    </w:p>
    <w:p w14:paraId="4FBBC239" w14:textId="77777777" w:rsidR="00763AA6" w:rsidRDefault="00763AA6" w:rsidP="000B4CC8">
      <w:pPr>
        <w:jc w:val="both"/>
        <w:rPr>
          <w:rFonts w:ascii="Arial" w:hAnsi="Arial" w:cs="Arial"/>
          <w:bCs/>
          <w:sz w:val="18"/>
          <w:szCs w:val="18"/>
        </w:rPr>
      </w:pPr>
    </w:p>
    <w:p w14:paraId="7116E476" w14:textId="5145523B" w:rsidR="00763AA6" w:rsidRDefault="00763AA6" w:rsidP="000B4CC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Key achievements:</w:t>
      </w:r>
    </w:p>
    <w:p w14:paraId="02C75337" w14:textId="1AC7F8D4" w:rsidR="002B72EB" w:rsidRDefault="00AA5F75" w:rsidP="00AA5F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Doubled our customer base through our integration</w:t>
      </w:r>
      <w:r w:rsidR="00A46796">
        <w:rPr>
          <w:rFonts w:ascii="Arial" w:hAnsi="Arial" w:cs="Arial"/>
          <w:bCs/>
          <w:sz w:val="18"/>
          <w:szCs w:val="18"/>
        </w:rPr>
        <w:t xml:space="preserve"> and promotions with QuickBooks.</w:t>
      </w:r>
    </w:p>
    <w:p w14:paraId="6A5921B3" w14:textId="122AB6AE" w:rsidR="00AA5F75" w:rsidRPr="006648F4" w:rsidRDefault="00AA5F75" w:rsidP="006648F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Reduced set up abandonment rate by 30% </w:t>
      </w:r>
      <w:r w:rsidR="009856C1">
        <w:rPr>
          <w:rFonts w:ascii="Arial" w:hAnsi="Arial" w:cs="Arial"/>
          <w:bCs/>
          <w:sz w:val="18"/>
          <w:szCs w:val="18"/>
        </w:rPr>
        <w:t xml:space="preserve">through observing customers and </w:t>
      </w:r>
      <w:r w:rsidR="006648F4">
        <w:rPr>
          <w:rFonts w:ascii="Arial" w:hAnsi="Arial" w:cs="Arial"/>
          <w:bCs/>
          <w:sz w:val="18"/>
          <w:szCs w:val="18"/>
        </w:rPr>
        <w:t xml:space="preserve">implementing changes </w:t>
      </w:r>
      <w:r w:rsidR="00A46796">
        <w:rPr>
          <w:rFonts w:ascii="Arial" w:hAnsi="Arial" w:cs="Arial"/>
          <w:bCs/>
          <w:sz w:val="18"/>
          <w:szCs w:val="18"/>
        </w:rPr>
        <w:t>within</w:t>
      </w:r>
      <w:r w:rsidR="00B24CE8">
        <w:rPr>
          <w:rFonts w:ascii="Arial" w:hAnsi="Arial" w:cs="Arial"/>
          <w:bCs/>
          <w:sz w:val="18"/>
          <w:szCs w:val="18"/>
        </w:rPr>
        <w:t xml:space="preserve"> the product</w:t>
      </w:r>
      <w:r w:rsidR="00A46796">
        <w:rPr>
          <w:rFonts w:ascii="Arial" w:hAnsi="Arial" w:cs="Arial"/>
          <w:bCs/>
          <w:sz w:val="18"/>
          <w:szCs w:val="18"/>
        </w:rPr>
        <w:t>.</w:t>
      </w:r>
    </w:p>
    <w:p w14:paraId="5038DE56" w14:textId="77777777" w:rsidR="002B72EB" w:rsidRPr="009E6D26" w:rsidRDefault="002B72EB" w:rsidP="000B4CC8">
      <w:pPr>
        <w:jc w:val="both"/>
        <w:rPr>
          <w:rFonts w:ascii="Arial" w:hAnsi="Arial" w:cs="Arial"/>
          <w:bCs/>
          <w:sz w:val="18"/>
          <w:szCs w:val="18"/>
        </w:rPr>
      </w:pPr>
    </w:p>
    <w:p w14:paraId="5ABEE95F" w14:textId="77777777" w:rsidR="00A515B2" w:rsidRPr="009E6D26" w:rsidRDefault="00A515B2" w:rsidP="000B4CC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90BC251" w14:textId="77777777" w:rsidR="000B4CC8" w:rsidRPr="009E6D26" w:rsidRDefault="000B4CC8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E6D26">
        <w:rPr>
          <w:rFonts w:ascii="Arial" w:hAnsi="Arial" w:cs="Arial"/>
          <w:b/>
          <w:bCs/>
          <w:sz w:val="18"/>
          <w:szCs w:val="18"/>
          <w:u w:val="single"/>
        </w:rPr>
        <w:t>EDUCATION</w:t>
      </w:r>
    </w:p>
    <w:p w14:paraId="032A9158" w14:textId="77777777" w:rsidR="00D36CC7" w:rsidRPr="009E6D26" w:rsidRDefault="00D36CC7" w:rsidP="000B4CC8">
      <w:pPr>
        <w:jc w:val="both"/>
        <w:rPr>
          <w:rFonts w:ascii="Arial" w:hAnsi="Arial" w:cs="Arial"/>
          <w:b/>
          <w:sz w:val="18"/>
          <w:szCs w:val="18"/>
        </w:rPr>
      </w:pPr>
      <w:r w:rsidRPr="009E6D26">
        <w:rPr>
          <w:rFonts w:ascii="Arial" w:hAnsi="Arial" w:cs="Arial"/>
          <w:b/>
          <w:sz w:val="18"/>
          <w:szCs w:val="18"/>
        </w:rPr>
        <w:tab/>
      </w:r>
    </w:p>
    <w:p w14:paraId="1316905F" w14:textId="77777777" w:rsidR="00EE52D4" w:rsidRPr="00793DA1" w:rsidRDefault="00EE52D4" w:rsidP="00EE52D4">
      <w:pPr>
        <w:pStyle w:val="Heading9"/>
        <w:jc w:val="both"/>
      </w:pPr>
      <w:r w:rsidRPr="00793DA1">
        <w:t xml:space="preserve">BA (Hons) 2:1, </w:t>
      </w:r>
      <w:r w:rsidR="009B60B3">
        <w:t>History, 2013</w:t>
      </w:r>
    </w:p>
    <w:p w14:paraId="63AD5737" w14:textId="77777777" w:rsidR="00EE52D4" w:rsidRDefault="009B60B3" w:rsidP="00EE52D4">
      <w:pPr>
        <w:pStyle w:val="Heading9"/>
        <w:jc w:val="both"/>
        <w:rPr>
          <w:b w:val="0"/>
        </w:rPr>
      </w:pPr>
      <w:r>
        <w:rPr>
          <w:b w:val="0"/>
        </w:rPr>
        <w:t>Bath Spa University</w:t>
      </w:r>
    </w:p>
    <w:p w14:paraId="5F0604CA" w14:textId="04F298EC" w:rsidR="0085196B" w:rsidRPr="0085196B" w:rsidRDefault="0085196B" w:rsidP="0085196B">
      <w:pPr>
        <w:pStyle w:val="Heading9"/>
        <w:jc w:val="both"/>
        <w:rPr>
          <w:b w:val="0"/>
        </w:rPr>
      </w:pPr>
      <w:r w:rsidRPr="0085196B">
        <w:rPr>
          <w:b w:val="0"/>
        </w:rPr>
        <w:t>Bath</w:t>
      </w:r>
    </w:p>
    <w:p w14:paraId="0BF7CD7F" w14:textId="77777777" w:rsidR="00793DA1" w:rsidRDefault="00793DA1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</w:pPr>
    </w:p>
    <w:p w14:paraId="323D1F42" w14:textId="77777777" w:rsidR="00242AE7" w:rsidRDefault="00242AE7" w:rsidP="000B4CC8">
      <w:pPr>
        <w:pStyle w:val="BodyText2"/>
        <w:jc w:val="both"/>
        <w:rPr>
          <w:sz w:val="18"/>
          <w:szCs w:val="18"/>
          <w:lang w:eastAsia="en-US"/>
        </w:rPr>
      </w:pPr>
    </w:p>
    <w:p w14:paraId="17F80D5F" w14:textId="5607CDAA" w:rsidR="00FC455E" w:rsidRDefault="008308F2" w:rsidP="000B4CC8">
      <w:pPr>
        <w:pStyle w:val="BodyText2"/>
        <w:jc w:val="both"/>
        <w:rPr>
          <w:b/>
          <w:sz w:val="18"/>
          <w:szCs w:val="18"/>
          <w:u w:val="single"/>
          <w:lang w:eastAsia="en-US"/>
        </w:rPr>
      </w:pPr>
      <w:r w:rsidRPr="008308F2">
        <w:rPr>
          <w:b/>
          <w:sz w:val="18"/>
          <w:szCs w:val="18"/>
          <w:u w:val="single"/>
          <w:lang w:eastAsia="en-US"/>
        </w:rPr>
        <w:t>PERSONAL INTERESTS</w:t>
      </w:r>
    </w:p>
    <w:p w14:paraId="7F18D765" w14:textId="77777777" w:rsidR="006648F4" w:rsidRDefault="006648F4" w:rsidP="000B4CC8">
      <w:pPr>
        <w:pStyle w:val="BodyText2"/>
        <w:jc w:val="both"/>
        <w:rPr>
          <w:b/>
          <w:sz w:val="18"/>
          <w:szCs w:val="18"/>
          <w:u w:val="single"/>
          <w:lang w:eastAsia="en-US"/>
        </w:rPr>
      </w:pPr>
    </w:p>
    <w:p w14:paraId="5A8E1D1B" w14:textId="2399D094" w:rsidR="006648F4" w:rsidRPr="006648F4" w:rsidRDefault="006648F4" w:rsidP="006648F4">
      <w:pPr>
        <w:pStyle w:val="Heading9"/>
        <w:jc w:val="both"/>
        <w:rPr>
          <w:b w:val="0"/>
        </w:rPr>
      </w:pPr>
      <w:r w:rsidRPr="006648F4">
        <w:rPr>
          <w:b w:val="0"/>
        </w:rPr>
        <w:t xml:space="preserve">I am passionate about charity and last year raised £17K in memory of a former colleague by completing </w:t>
      </w:r>
      <w:r w:rsidR="00B24CE8">
        <w:rPr>
          <w:b w:val="0"/>
        </w:rPr>
        <w:t xml:space="preserve">the </w:t>
      </w:r>
      <w:r w:rsidRPr="006648F4">
        <w:rPr>
          <w:b w:val="0"/>
        </w:rPr>
        <w:t xml:space="preserve">Three Peak Challenge in 24 hours. </w:t>
      </w:r>
      <w:r w:rsidR="00B24CE8">
        <w:rPr>
          <w:b w:val="0"/>
        </w:rPr>
        <w:t>I spend</w:t>
      </w:r>
      <w:r>
        <w:rPr>
          <w:b w:val="0"/>
        </w:rPr>
        <w:t xml:space="preserve"> </w:t>
      </w:r>
      <w:r w:rsidRPr="006648F4">
        <w:rPr>
          <w:b w:val="0"/>
        </w:rPr>
        <w:t>10% of my time at Intuit as part of the Engagement Council, partnering with local charities and organising volunteer events for employees.</w:t>
      </w:r>
    </w:p>
    <w:p w14:paraId="770C2B9C" w14:textId="21A8E98A" w:rsidR="006648F4" w:rsidRPr="006648F4" w:rsidRDefault="006648F4" w:rsidP="000B4CC8">
      <w:pPr>
        <w:pStyle w:val="BodyText2"/>
        <w:jc w:val="both"/>
        <w:rPr>
          <w:sz w:val="18"/>
          <w:szCs w:val="18"/>
          <w:lang w:eastAsia="en-US"/>
        </w:rPr>
      </w:pPr>
    </w:p>
    <w:sectPr w:rsidR="006648F4" w:rsidRPr="006648F4" w:rsidSect="00AA79C8">
      <w:footerReference w:type="default" r:id="rId10"/>
      <w:pgSz w:w="11907" w:h="16840" w:code="9"/>
      <w:pgMar w:top="568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5FB2" w14:textId="77777777" w:rsidR="00D86781" w:rsidRDefault="00D86781">
      <w:r>
        <w:separator/>
      </w:r>
    </w:p>
  </w:endnote>
  <w:endnote w:type="continuationSeparator" w:id="0">
    <w:p w14:paraId="3ADAF34C" w14:textId="77777777" w:rsidR="00D86781" w:rsidRDefault="00D8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25D0" w14:textId="7291F513" w:rsidR="00157127" w:rsidRDefault="00157127" w:rsidP="00157127">
    <w:pPr>
      <w:pStyle w:val="Footer"/>
      <w:jc w:val="center"/>
    </w:pPr>
  </w:p>
  <w:p w14:paraId="0CC77BA6" w14:textId="77777777" w:rsidR="00793DA1" w:rsidRDefault="00793DA1" w:rsidP="00C61C8B">
    <w:pPr>
      <w:pStyle w:val="Footer"/>
      <w:jc w:val="center"/>
    </w:pPr>
  </w:p>
  <w:p w14:paraId="21F48318" w14:textId="77777777" w:rsidR="00793DA1" w:rsidRDefault="00793D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BD79" w14:textId="77777777" w:rsidR="00D86781" w:rsidRDefault="00D86781">
      <w:r>
        <w:separator/>
      </w:r>
    </w:p>
  </w:footnote>
  <w:footnote w:type="continuationSeparator" w:id="0">
    <w:p w14:paraId="1B8C2EAD" w14:textId="77777777" w:rsidR="00D86781" w:rsidRDefault="00D8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02C"/>
    <w:multiLevelType w:val="hybridMultilevel"/>
    <w:tmpl w:val="3962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411"/>
    <w:multiLevelType w:val="hybridMultilevel"/>
    <w:tmpl w:val="E27E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19E1"/>
    <w:multiLevelType w:val="hybridMultilevel"/>
    <w:tmpl w:val="EB4438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60041"/>
    <w:multiLevelType w:val="hybridMultilevel"/>
    <w:tmpl w:val="B59E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557F2"/>
    <w:multiLevelType w:val="hybridMultilevel"/>
    <w:tmpl w:val="2A94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4939"/>
    <w:multiLevelType w:val="hybridMultilevel"/>
    <w:tmpl w:val="C90E9080"/>
    <w:lvl w:ilvl="0" w:tplc="6C1268B0">
      <w:start w:val="25"/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D20F2"/>
    <w:multiLevelType w:val="hybridMultilevel"/>
    <w:tmpl w:val="2552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76FEC"/>
    <w:multiLevelType w:val="hybridMultilevel"/>
    <w:tmpl w:val="F42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6"/>
  </w:num>
  <w:num w:numId="5">
    <w:abstractNumId w:val="12"/>
  </w:num>
  <w:num w:numId="6">
    <w:abstractNumId w:val="4"/>
  </w:num>
  <w:num w:numId="7">
    <w:abstractNumId w:val="18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6"/>
    <w:rsid w:val="00011BC8"/>
    <w:rsid w:val="000660CF"/>
    <w:rsid w:val="000B4CC8"/>
    <w:rsid w:val="000C1B44"/>
    <w:rsid w:val="000C48B6"/>
    <w:rsid w:val="00103C3F"/>
    <w:rsid w:val="0015364F"/>
    <w:rsid w:val="00157127"/>
    <w:rsid w:val="00196824"/>
    <w:rsid w:val="001D4C92"/>
    <w:rsid w:val="001E0326"/>
    <w:rsid w:val="001E584A"/>
    <w:rsid w:val="001E7D8F"/>
    <w:rsid w:val="002176D2"/>
    <w:rsid w:val="00230A6D"/>
    <w:rsid w:val="002326E3"/>
    <w:rsid w:val="00235AEB"/>
    <w:rsid w:val="00242AE7"/>
    <w:rsid w:val="002521C5"/>
    <w:rsid w:val="00280734"/>
    <w:rsid w:val="00280AAA"/>
    <w:rsid w:val="00285866"/>
    <w:rsid w:val="002B72EB"/>
    <w:rsid w:val="002C1CAF"/>
    <w:rsid w:val="00306811"/>
    <w:rsid w:val="00354A09"/>
    <w:rsid w:val="00384091"/>
    <w:rsid w:val="003B47A4"/>
    <w:rsid w:val="003E1DB6"/>
    <w:rsid w:val="003F227F"/>
    <w:rsid w:val="00443CFC"/>
    <w:rsid w:val="00490BA2"/>
    <w:rsid w:val="00522583"/>
    <w:rsid w:val="00534917"/>
    <w:rsid w:val="00573651"/>
    <w:rsid w:val="00594C8C"/>
    <w:rsid w:val="005B1D81"/>
    <w:rsid w:val="005B354C"/>
    <w:rsid w:val="005B43E5"/>
    <w:rsid w:val="005C0166"/>
    <w:rsid w:val="005D1957"/>
    <w:rsid w:val="005D7837"/>
    <w:rsid w:val="005F2B89"/>
    <w:rsid w:val="005F4EDC"/>
    <w:rsid w:val="00611E86"/>
    <w:rsid w:val="0063739C"/>
    <w:rsid w:val="00642788"/>
    <w:rsid w:val="00651D6C"/>
    <w:rsid w:val="006648F4"/>
    <w:rsid w:val="006C7327"/>
    <w:rsid w:val="006D3CA4"/>
    <w:rsid w:val="00700FEB"/>
    <w:rsid w:val="00721750"/>
    <w:rsid w:val="007273D7"/>
    <w:rsid w:val="00763AA6"/>
    <w:rsid w:val="007660CF"/>
    <w:rsid w:val="00793DA1"/>
    <w:rsid w:val="007A6D9B"/>
    <w:rsid w:val="00802F7B"/>
    <w:rsid w:val="008308F2"/>
    <w:rsid w:val="0085196B"/>
    <w:rsid w:val="00887D96"/>
    <w:rsid w:val="008A4EA2"/>
    <w:rsid w:val="008D5A01"/>
    <w:rsid w:val="008D5A58"/>
    <w:rsid w:val="008F6F30"/>
    <w:rsid w:val="00916F23"/>
    <w:rsid w:val="0092651A"/>
    <w:rsid w:val="00954F3B"/>
    <w:rsid w:val="009750DD"/>
    <w:rsid w:val="009856C1"/>
    <w:rsid w:val="00995C3D"/>
    <w:rsid w:val="009B60B3"/>
    <w:rsid w:val="009E6D26"/>
    <w:rsid w:val="00A46796"/>
    <w:rsid w:val="00A515B2"/>
    <w:rsid w:val="00A56CAD"/>
    <w:rsid w:val="00A70371"/>
    <w:rsid w:val="00A9799A"/>
    <w:rsid w:val="00AA5F75"/>
    <w:rsid w:val="00AA79C8"/>
    <w:rsid w:val="00AB633B"/>
    <w:rsid w:val="00AC4662"/>
    <w:rsid w:val="00AC4EB2"/>
    <w:rsid w:val="00AD2498"/>
    <w:rsid w:val="00AE0F52"/>
    <w:rsid w:val="00B020AD"/>
    <w:rsid w:val="00B04378"/>
    <w:rsid w:val="00B04C95"/>
    <w:rsid w:val="00B04DC6"/>
    <w:rsid w:val="00B24CE8"/>
    <w:rsid w:val="00B35CC0"/>
    <w:rsid w:val="00B65B32"/>
    <w:rsid w:val="00B90437"/>
    <w:rsid w:val="00BB372C"/>
    <w:rsid w:val="00BC6E83"/>
    <w:rsid w:val="00BD15BB"/>
    <w:rsid w:val="00BD43BF"/>
    <w:rsid w:val="00BE13DB"/>
    <w:rsid w:val="00BF6139"/>
    <w:rsid w:val="00C064C1"/>
    <w:rsid w:val="00C561D9"/>
    <w:rsid w:val="00C61C8B"/>
    <w:rsid w:val="00C86192"/>
    <w:rsid w:val="00CE021E"/>
    <w:rsid w:val="00CF7A69"/>
    <w:rsid w:val="00D03884"/>
    <w:rsid w:val="00D36CC7"/>
    <w:rsid w:val="00D622DA"/>
    <w:rsid w:val="00D65C92"/>
    <w:rsid w:val="00D86781"/>
    <w:rsid w:val="00D94497"/>
    <w:rsid w:val="00DD23FD"/>
    <w:rsid w:val="00E037C5"/>
    <w:rsid w:val="00E7180F"/>
    <w:rsid w:val="00EB0D6A"/>
    <w:rsid w:val="00ED68BB"/>
    <w:rsid w:val="00EE0BDB"/>
    <w:rsid w:val="00EE52D4"/>
    <w:rsid w:val="00EE58F7"/>
    <w:rsid w:val="00EE70EE"/>
    <w:rsid w:val="00F03D77"/>
    <w:rsid w:val="00F10075"/>
    <w:rsid w:val="00F15611"/>
    <w:rsid w:val="00F767C1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8F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B60B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rlotte.louise.hall@gmail.com" TargetMode="External"/><Relationship Id="rId9" Type="http://schemas.openxmlformats.org/officeDocument/2006/relationships/hyperlink" Target="mailto:https://twitter.com/ch_hal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C7F1-9850-C045-91CF-4F41362E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4856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Hall, Charlotte</cp:lastModifiedBy>
  <cp:revision>11</cp:revision>
  <cp:lastPrinted>2007-09-17T21:44:00Z</cp:lastPrinted>
  <dcterms:created xsi:type="dcterms:W3CDTF">2018-04-05T12:22:00Z</dcterms:created>
  <dcterms:modified xsi:type="dcterms:W3CDTF">2018-05-09T09:11:00Z</dcterms:modified>
</cp:coreProperties>
</file>