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B8" w:rsidRDefault="00C2093C">
      <w:pPr>
        <w:shd w:val="clear" w:color="auto" w:fill="FFFFFF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Lyndsey Jefferson </w:t>
      </w:r>
    </w:p>
    <w:p w:rsidR="00E545B8" w:rsidRDefault="00C2093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Address: London, UK </w:t>
      </w:r>
    </w:p>
    <w:p w:rsidR="00E545B8" w:rsidRDefault="00C2093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Mobile: +44(0)7817458014  </w:t>
      </w:r>
      <w:r>
        <w:rPr>
          <w:sz w:val="24"/>
          <w:szCs w:val="24"/>
        </w:rPr>
        <w:tab/>
        <w:t>Email: lyndsey.danielle.jefferson@gmail.com</w:t>
      </w:r>
    </w:p>
    <w:p w:rsidR="00E545B8" w:rsidRDefault="00C2093C">
      <w:pPr>
        <w:shd w:val="clear" w:color="auto" w:fill="FFFFFF"/>
        <w:spacing w:before="48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Career Objective</w:t>
      </w: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am a communications professional currently working for The Girl Generation, a UK Department for International Development programme focused on ending FGM and gender-based violence. I hold an MSc in Human Rights from the London School of Economics and a B</w:t>
      </w:r>
      <w:r>
        <w:rPr>
          <w:sz w:val="24"/>
          <w:szCs w:val="24"/>
        </w:rPr>
        <w:t>A in Political Science from Indiana University. I am currently seeking a new opportunity that incorporates my background working in human rights and</w:t>
      </w:r>
      <w:r>
        <w:rPr>
          <w:sz w:val="24"/>
          <w:szCs w:val="24"/>
        </w:rPr>
        <w:t xml:space="preserve"> gender equality </w:t>
      </w:r>
      <w:r>
        <w:rPr>
          <w:sz w:val="24"/>
          <w:szCs w:val="24"/>
        </w:rPr>
        <w:t xml:space="preserve">as well as my digital communications skill set. </w:t>
      </w: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E545B8" w:rsidRDefault="00E545B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545B8" w:rsidRDefault="00C2093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Girl Generation: Toge</w:t>
      </w:r>
      <w:r>
        <w:rPr>
          <w:sz w:val="24"/>
          <w:szCs w:val="24"/>
          <w:u w:val="single"/>
        </w:rPr>
        <w:t>ther to End FGM</w:t>
      </w:r>
    </w:p>
    <w:p w:rsidR="00E545B8" w:rsidRDefault="00C2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B8" w:rsidRDefault="00C2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 Officer, January 2016 – Present</w:t>
      </w:r>
    </w:p>
    <w:p w:rsidR="00E545B8" w:rsidRDefault="00C2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Technical Assistant, August 2015 – December 2015</w:t>
      </w:r>
    </w:p>
    <w:p w:rsidR="00E545B8" w:rsidRDefault="00C2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Intern, January 2015 – August 2015</w:t>
      </w:r>
    </w:p>
    <w:p w:rsidR="00E545B8" w:rsidRDefault="00C2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45B8" w:rsidRDefault="00C2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Managing our social media pages and leading a social media team across 10 countries </w:t>
      </w:r>
    </w:p>
    <w:p w:rsidR="00E545B8" w:rsidRDefault="00C2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Writing, editing and</w:t>
      </w:r>
      <w:r>
        <w:rPr>
          <w:sz w:val="24"/>
          <w:szCs w:val="24"/>
        </w:rPr>
        <w:t xml:space="preserve"> developing communications content, newsletters and articles</w:t>
      </w:r>
    </w:p>
    <w:p w:rsidR="00E545B8" w:rsidRDefault="00C2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Developing and updating our website and organising events</w:t>
      </w:r>
    </w:p>
    <w:p w:rsidR="00E545B8" w:rsidRDefault="00C2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with membership organisations in Africa to develop positive stories on ending FGM</w:t>
      </w:r>
    </w:p>
    <w:p w:rsidR="00E545B8" w:rsidRDefault="00C2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Developing and implementing our media engagemen</w:t>
      </w:r>
      <w:r>
        <w:rPr>
          <w:sz w:val="24"/>
          <w:szCs w:val="24"/>
        </w:rPr>
        <w:t xml:space="preserve">t strategy and reaching out to journalists and social media influencers to raise the profile of FGM </w:t>
      </w:r>
    </w:p>
    <w:p w:rsidR="00E545B8" w:rsidRDefault="00C2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Delivering social media and communications training </w:t>
      </w:r>
    </w:p>
    <w:p w:rsidR="00E545B8" w:rsidRDefault="00C20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In-country experience in Kenya, Senegal and The Gambia </w:t>
      </w:r>
    </w:p>
    <w:p w:rsidR="00E545B8" w:rsidRDefault="00E545B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Parliament of the United Kingdom </w:t>
      </w: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Parliamentary Researcher, September 2013 – September 2014</w:t>
      </w: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Assisted Karl Turner MP with parliamentary research on a wide range of policy issues, including legal aid and FGM </w:t>
      </w:r>
      <w:r>
        <w:rPr>
          <w:sz w:val="24"/>
          <w:szCs w:val="24"/>
        </w:rPr>
        <w:br/>
        <w:t>Composed Parliamentary Questions, press releases and speech briefings</w:t>
      </w:r>
      <w:r>
        <w:rPr>
          <w:sz w:val="24"/>
          <w:szCs w:val="24"/>
        </w:rPr>
        <w:br/>
        <w:t xml:space="preserve">Engaged with </w:t>
      </w:r>
      <w:r>
        <w:rPr>
          <w:sz w:val="24"/>
          <w:szCs w:val="24"/>
        </w:rPr>
        <w:t>local and national media and assisted with constituency casework</w:t>
      </w: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Deptford Reach (London based homeless charity) </w:t>
      </w: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Development Officer, September 2013 – March 2014 </w:t>
      </w: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Coordinated charity fundraising campaigns and wrote fundraising bids to donors  </w:t>
      </w: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Carried out </w:t>
      </w:r>
      <w:r>
        <w:rPr>
          <w:sz w:val="24"/>
          <w:szCs w:val="24"/>
        </w:rPr>
        <w:t>administrative duties of the charity office</w:t>
      </w: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Maintained the charity’s social media pages  </w:t>
      </w:r>
    </w:p>
    <w:p w:rsidR="00E545B8" w:rsidRDefault="00E545B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545B8" w:rsidRDefault="00E545B8">
      <w:pPr>
        <w:shd w:val="clear" w:color="auto" w:fill="FFFFFF"/>
        <w:spacing w:after="0" w:line="240" w:lineRule="auto"/>
        <w:rPr>
          <w:sz w:val="24"/>
          <w:szCs w:val="24"/>
          <w:u w:val="single"/>
        </w:rPr>
      </w:pPr>
    </w:p>
    <w:p w:rsidR="00E545B8" w:rsidRDefault="00E545B8">
      <w:pPr>
        <w:shd w:val="clear" w:color="auto" w:fill="FFFFFF"/>
        <w:spacing w:after="0" w:line="240" w:lineRule="auto"/>
        <w:rPr>
          <w:sz w:val="24"/>
          <w:szCs w:val="24"/>
          <w:u w:val="single"/>
        </w:rPr>
      </w:pP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Obama for America</w:t>
      </w: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Campaign Volunteer, July 2012 – September 2012 and September 2008 – November 2008 </w:t>
      </w:r>
    </w:p>
    <w:p w:rsidR="00E545B8" w:rsidRDefault="00E545B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Canvassed door-to-door to inform and answer questions about</w:t>
      </w:r>
      <w:r>
        <w:rPr>
          <w:sz w:val="24"/>
          <w:szCs w:val="24"/>
        </w:rPr>
        <w:t xml:space="preserve"> policy positions</w:t>
      </w:r>
      <w:r>
        <w:rPr>
          <w:sz w:val="24"/>
          <w:szCs w:val="24"/>
        </w:rPr>
        <w:br/>
        <w:t>Phone banked to remind voters about polling places and early voting</w:t>
      </w:r>
      <w:r>
        <w:rPr>
          <w:sz w:val="24"/>
          <w:szCs w:val="24"/>
        </w:rPr>
        <w:br/>
        <w:t xml:space="preserve">Recruited volunteers at political rallies and registered voters </w:t>
      </w:r>
    </w:p>
    <w:p w:rsidR="00E545B8" w:rsidRDefault="00E545B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2012-2013: London School of Economics </w:t>
      </w:r>
      <w:r>
        <w:rPr>
          <w:sz w:val="24"/>
          <w:szCs w:val="24"/>
        </w:rPr>
        <w:br/>
        <w:t>Master of Science in Human Rights (focus: international</w:t>
      </w:r>
      <w:r>
        <w:rPr>
          <w:sz w:val="24"/>
          <w:szCs w:val="24"/>
        </w:rPr>
        <w:t xml:space="preserve"> law)</w:t>
      </w: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2008-2012: Indiana University</w:t>
      </w:r>
      <w:r>
        <w:rPr>
          <w:sz w:val="24"/>
          <w:szCs w:val="24"/>
        </w:rPr>
        <w:br/>
        <w:t>Bachelor of Arts in Political Science (Distinction) </w:t>
      </w:r>
      <w:r>
        <w:rPr>
          <w:sz w:val="24"/>
          <w:szCs w:val="24"/>
        </w:rPr>
        <w:br/>
        <w:t>Minors in International Relations and Women’s Studies</w:t>
      </w: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Training and Certificates</w:t>
      </w: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Modern Foreign Language Certificate in Spanish (LSE Language Centre)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Political Speech </w:t>
      </w:r>
      <w:r>
        <w:rPr>
          <w:sz w:val="24"/>
          <w:szCs w:val="24"/>
        </w:rPr>
        <w:t>Writing (Parliamentary Labour Party training)</w:t>
      </w: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Fundraising Strategies (Voluntary Action Lewisham training)</w:t>
      </w: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to Rock Social Media (LinkedIn training) </w:t>
      </w: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Mobile Video Pro (Dashboard Media training) </w:t>
      </w:r>
    </w:p>
    <w:p w:rsidR="00E545B8" w:rsidRDefault="00E545B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Writing, editing, communication, social media marketing, digital marketing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media relations, public relations, research, policy analysis, political speech writing, project planning, event planning, fundraising, Microsoft Office, SPSS, Photoshop, InDesign, </w:t>
      </w:r>
      <w:r>
        <w:rPr>
          <w:sz w:val="24"/>
          <w:szCs w:val="24"/>
        </w:rPr>
        <w:t>public speaking</w:t>
      </w: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Honours and Awards</w:t>
      </w: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2012 IUPUI Women’s Studies department scholarship to attend a women’s rights conference in Washington, D.C. </w:t>
      </w:r>
      <w:r>
        <w:rPr>
          <w:sz w:val="24"/>
          <w:szCs w:val="24"/>
        </w:rPr>
        <w:br/>
        <w:t>2012 International Experience Scholarship </w:t>
      </w:r>
      <w:r>
        <w:rPr>
          <w:sz w:val="24"/>
          <w:szCs w:val="24"/>
        </w:rPr>
        <w:br/>
        <w:t xml:space="preserve">2010 Arminda B. and Jean C. </w:t>
      </w:r>
      <w:proofErr w:type="spellStart"/>
      <w:r>
        <w:rPr>
          <w:sz w:val="24"/>
          <w:szCs w:val="24"/>
        </w:rPr>
        <w:t>Bepko</w:t>
      </w:r>
      <w:proofErr w:type="spellEnd"/>
      <w:r>
        <w:rPr>
          <w:sz w:val="24"/>
          <w:szCs w:val="24"/>
        </w:rPr>
        <w:t xml:space="preserve"> Women’s Studies Scholarship </w:t>
      </w:r>
      <w:r>
        <w:rPr>
          <w:sz w:val="24"/>
          <w:szCs w:val="24"/>
        </w:rPr>
        <w:br/>
        <w:t>2010 I</w:t>
      </w:r>
      <w:r>
        <w:rPr>
          <w:sz w:val="24"/>
          <w:szCs w:val="24"/>
        </w:rPr>
        <w:t>nternational Experience Scholarship </w:t>
      </w:r>
      <w:r>
        <w:rPr>
          <w:sz w:val="24"/>
          <w:szCs w:val="24"/>
        </w:rPr>
        <w:br/>
        <w:t>2010 Indiana University Speech Night Semi-Finalist</w:t>
      </w:r>
      <w:r>
        <w:rPr>
          <w:sz w:val="24"/>
          <w:szCs w:val="24"/>
        </w:rPr>
        <w:br/>
        <w:t>2008-2012 Dean of Faculties Scholarship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2008-2012 Dean’s List, Indiana University</w:t>
      </w:r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Christianne Williamson, Senior Communications Strategist - The Girl Generat</w:t>
      </w:r>
      <w:r>
        <w:rPr>
          <w:sz w:val="24"/>
          <w:szCs w:val="24"/>
        </w:rPr>
        <w:t>ion</w:t>
      </w:r>
    </w:p>
    <w:p w:rsidR="00E545B8" w:rsidRDefault="00C2093C">
      <w:pPr>
        <w:shd w:val="clear" w:color="auto" w:fill="FFFFFF"/>
        <w:spacing w:after="0" w:line="240" w:lineRule="auto"/>
        <w:rPr>
          <w:sz w:val="24"/>
          <w:szCs w:val="24"/>
        </w:rPr>
      </w:pPr>
      <w:hyperlink r:id="rId4">
        <w:r>
          <w:rPr>
            <w:color w:val="0000FF"/>
            <w:sz w:val="24"/>
            <w:szCs w:val="24"/>
            <w:u w:val="single"/>
          </w:rPr>
          <w:t>c.williamson@options.co.uk</w:t>
        </w:r>
      </w:hyperlink>
    </w:p>
    <w:p w:rsidR="00E545B8" w:rsidRDefault="00E545B8">
      <w:pPr>
        <w:shd w:val="clear" w:color="auto" w:fill="FFFFFF"/>
        <w:spacing w:line="240" w:lineRule="auto"/>
        <w:rPr>
          <w:sz w:val="24"/>
          <w:szCs w:val="24"/>
        </w:rPr>
      </w:pPr>
      <w:bookmarkStart w:id="1" w:name="_gjdgxs" w:colFirst="0" w:colLast="0"/>
      <w:bookmarkEnd w:id="1"/>
    </w:p>
    <w:p w:rsidR="00E545B8" w:rsidRDefault="00C2093C">
      <w:pPr>
        <w:shd w:val="clear" w:color="auto" w:fill="FFFFFF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Leyla Hussein, Consultant and Global Ambassador - The Girl Generation </w:t>
      </w:r>
      <w:r>
        <w:rPr>
          <w:sz w:val="24"/>
          <w:szCs w:val="24"/>
        </w:rPr>
        <w:br/>
      </w:r>
      <w:hyperlink r:id="rId5">
        <w:r>
          <w:rPr>
            <w:color w:val="0000FF"/>
            <w:sz w:val="24"/>
            <w:szCs w:val="24"/>
            <w:u w:val="single"/>
          </w:rPr>
          <w:t>leylatheraphy@gmail.com</w:t>
        </w:r>
      </w:hyperlink>
      <w:r>
        <w:rPr>
          <w:sz w:val="24"/>
          <w:szCs w:val="24"/>
          <w:u w:val="single"/>
        </w:rPr>
        <w:t xml:space="preserve"> </w:t>
      </w:r>
    </w:p>
    <w:sectPr w:rsidR="00E545B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B8"/>
    <w:rsid w:val="009E1A83"/>
    <w:rsid w:val="00C2093C"/>
    <w:rsid w:val="00E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A6D5F-C641-47D3-A9CA-E7FB9400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ylatheraphy@gmail.com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Jefferson</dc:creator>
  <cp:lastModifiedBy>Lyndsey Jefferson</cp:lastModifiedBy>
  <cp:revision>2</cp:revision>
  <dcterms:created xsi:type="dcterms:W3CDTF">2018-04-09T17:05:00Z</dcterms:created>
  <dcterms:modified xsi:type="dcterms:W3CDTF">2018-04-09T17:05:00Z</dcterms:modified>
</cp:coreProperties>
</file>