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6C" w:rsidRPr="002F5397" w:rsidRDefault="00173FE0" w:rsidP="00876DA5">
      <w:pPr>
        <w:pBdr>
          <w:bottom w:val="single" w:sz="4" w:space="1" w:color="365F91" w:themeColor="accent1" w:themeShade="BF"/>
        </w:pBdr>
        <w:rPr>
          <w:rFonts w:asciiTheme="minorHAnsi" w:hAnsiTheme="minorHAnsi"/>
          <w:color w:val="365F91" w:themeColor="accent1" w:themeShade="BF"/>
        </w:rPr>
      </w:pPr>
      <w:r>
        <w:rPr>
          <w:rFonts w:asciiTheme="minorHAnsi" w:hAnsiTheme="minorHAnsi"/>
          <w:color w:val="365F91" w:themeColor="accent1" w:themeShade="BF"/>
        </w:rPr>
        <w:t>P</w:t>
      </w:r>
      <w:r w:rsidR="0089166C" w:rsidRPr="002F5397">
        <w:rPr>
          <w:rFonts w:asciiTheme="minorHAnsi" w:hAnsiTheme="minorHAnsi"/>
          <w:color w:val="365F91" w:themeColor="accent1" w:themeShade="BF"/>
        </w:rPr>
        <w:t>ersonal Statement</w:t>
      </w:r>
    </w:p>
    <w:p w:rsidR="0089166C" w:rsidRDefault="008B6013" w:rsidP="00817DC7">
      <w:pPr>
        <w:spacing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 </w:t>
      </w:r>
      <w:r w:rsidR="00A75A8A" w:rsidRPr="00817DC7">
        <w:rPr>
          <w:rFonts w:asciiTheme="minorHAnsi" w:hAnsiTheme="minorHAnsi"/>
          <w:sz w:val="22"/>
          <w:szCs w:val="22"/>
        </w:rPr>
        <w:t xml:space="preserve">a </w:t>
      </w:r>
      <w:r w:rsidR="00256EC6">
        <w:rPr>
          <w:rFonts w:asciiTheme="minorHAnsi" w:hAnsiTheme="minorHAnsi"/>
          <w:sz w:val="22"/>
          <w:szCs w:val="22"/>
        </w:rPr>
        <w:t xml:space="preserve">CIMA Qualified </w:t>
      </w:r>
      <w:r w:rsidR="00C75A64" w:rsidRPr="00817DC7">
        <w:rPr>
          <w:rFonts w:asciiTheme="minorHAnsi" w:hAnsiTheme="minorHAnsi"/>
          <w:sz w:val="22"/>
          <w:szCs w:val="22"/>
        </w:rPr>
        <w:t>Financial Director with over 15 years’ experience in leadership positions within se</w:t>
      </w:r>
      <w:r w:rsidR="00A467BC">
        <w:rPr>
          <w:rFonts w:asciiTheme="minorHAnsi" w:hAnsiTheme="minorHAnsi"/>
          <w:sz w:val="22"/>
          <w:szCs w:val="22"/>
        </w:rPr>
        <w:t xml:space="preserve">veral commercial organisations I have </w:t>
      </w:r>
      <w:r w:rsidR="000E4800">
        <w:rPr>
          <w:rFonts w:asciiTheme="minorHAnsi" w:hAnsiTheme="minorHAnsi"/>
          <w:sz w:val="22"/>
          <w:szCs w:val="22"/>
        </w:rPr>
        <w:t xml:space="preserve">had extensive </w:t>
      </w:r>
      <w:r w:rsidR="005B41E9">
        <w:rPr>
          <w:rFonts w:asciiTheme="minorHAnsi" w:hAnsiTheme="minorHAnsi"/>
          <w:sz w:val="22"/>
          <w:szCs w:val="22"/>
        </w:rPr>
        <w:t xml:space="preserve">permanent and contract </w:t>
      </w:r>
      <w:r w:rsidR="000E4800">
        <w:rPr>
          <w:rFonts w:asciiTheme="minorHAnsi" w:hAnsiTheme="minorHAnsi"/>
          <w:sz w:val="22"/>
          <w:szCs w:val="22"/>
        </w:rPr>
        <w:t>experience in many</w:t>
      </w:r>
      <w:r w:rsidR="002717CE" w:rsidRPr="002717CE">
        <w:rPr>
          <w:rFonts w:asciiTheme="minorHAnsi" w:hAnsiTheme="minorHAnsi"/>
          <w:sz w:val="22"/>
          <w:szCs w:val="22"/>
        </w:rPr>
        <w:t xml:space="preserve"> aspects </w:t>
      </w:r>
      <w:r w:rsidR="000E4800">
        <w:rPr>
          <w:rFonts w:asciiTheme="minorHAnsi" w:hAnsiTheme="minorHAnsi"/>
          <w:sz w:val="22"/>
          <w:szCs w:val="22"/>
        </w:rPr>
        <w:t xml:space="preserve">of </w:t>
      </w:r>
      <w:r w:rsidR="004D7086">
        <w:rPr>
          <w:rFonts w:asciiTheme="minorHAnsi" w:hAnsiTheme="minorHAnsi"/>
          <w:sz w:val="22"/>
          <w:szCs w:val="22"/>
        </w:rPr>
        <w:t xml:space="preserve">IT, </w:t>
      </w:r>
      <w:r w:rsidR="000E4800">
        <w:rPr>
          <w:rFonts w:asciiTheme="minorHAnsi" w:hAnsiTheme="minorHAnsi"/>
          <w:sz w:val="22"/>
          <w:szCs w:val="22"/>
        </w:rPr>
        <w:t>accounting and finance</w:t>
      </w:r>
      <w:r w:rsidR="002717CE" w:rsidRPr="002717CE">
        <w:rPr>
          <w:rFonts w:asciiTheme="minorHAnsi" w:hAnsiTheme="minorHAnsi"/>
          <w:sz w:val="22"/>
          <w:szCs w:val="22"/>
        </w:rPr>
        <w:t xml:space="preserve"> fo</w:t>
      </w:r>
      <w:r w:rsidR="00F10281">
        <w:rPr>
          <w:rFonts w:asciiTheme="minorHAnsi" w:hAnsiTheme="minorHAnsi"/>
          <w:sz w:val="22"/>
          <w:szCs w:val="22"/>
        </w:rPr>
        <w:t>r large</w:t>
      </w:r>
      <w:r w:rsidR="009A5913">
        <w:rPr>
          <w:rFonts w:asciiTheme="minorHAnsi" w:hAnsiTheme="minorHAnsi"/>
          <w:sz w:val="22"/>
          <w:szCs w:val="22"/>
        </w:rPr>
        <w:t xml:space="preserve">, distressed </w:t>
      </w:r>
      <w:r w:rsidR="00F10281">
        <w:rPr>
          <w:rFonts w:asciiTheme="minorHAnsi" w:hAnsiTheme="minorHAnsi"/>
          <w:sz w:val="22"/>
          <w:szCs w:val="22"/>
        </w:rPr>
        <w:t xml:space="preserve">and </w:t>
      </w:r>
      <w:r w:rsidR="002D26DF">
        <w:rPr>
          <w:rFonts w:asciiTheme="minorHAnsi" w:hAnsiTheme="minorHAnsi"/>
          <w:sz w:val="22"/>
          <w:szCs w:val="22"/>
        </w:rPr>
        <w:t>high growth</w:t>
      </w:r>
      <w:r w:rsidR="00F10281">
        <w:rPr>
          <w:rFonts w:asciiTheme="minorHAnsi" w:hAnsiTheme="minorHAnsi"/>
          <w:sz w:val="22"/>
          <w:szCs w:val="22"/>
        </w:rPr>
        <w:t xml:space="preserve"> organis</w:t>
      </w:r>
      <w:r w:rsidR="000E4800">
        <w:rPr>
          <w:rFonts w:asciiTheme="minorHAnsi" w:hAnsiTheme="minorHAnsi"/>
          <w:sz w:val="22"/>
          <w:szCs w:val="22"/>
        </w:rPr>
        <w:t>ations.</w:t>
      </w:r>
      <w:r w:rsidR="005B41E9">
        <w:rPr>
          <w:rFonts w:asciiTheme="minorHAnsi" w:hAnsiTheme="minorHAnsi"/>
          <w:sz w:val="22"/>
          <w:szCs w:val="22"/>
        </w:rPr>
        <w:t xml:space="preserve">  This has given me broad experience over different sized organisations with varying cultures.</w:t>
      </w:r>
    </w:p>
    <w:p w:rsidR="00D84411" w:rsidRPr="002717CE" w:rsidRDefault="00D84411" w:rsidP="00876DA5">
      <w:pPr>
        <w:pBdr>
          <w:bottom w:val="single" w:sz="4" w:space="1" w:color="365F91" w:themeColor="accent1" w:themeShade="BF"/>
        </w:pBdr>
        <w:rPr>
          <w:rFonts w:asciiTheme="minorHAnsi" w:hAnsiTheme="minorHAnsi"/>
          <w:color w:val="365F91" w:themeColor="accent1" w:themeShade="BF"/>
          <w:sz w:val="16"/>
          <w:szCs w:val="16"/>
        </w:rPr>
      </w:pPr>
      <w:r w:rsidRPr="002F5397">
        <w:rPr>
          <w:rFonts w:asciiTheme="minorHAnsi" w:hAnsiTheme="minorHAnsi"/>
          <w:color w:val="365F91" w:themeColor="accent1" w:themeShade="BF"/>
        </w:rPr>
        <w:t>Work Experience</w:t>
      </w:r>
      <w:r w:rsidR="002717CE">
        <w:rPr>
          <w:rFonts w:asciiTheme="minorHAnsi" w:hAnsiTheme="minorHAnsi"/>
          <w:color w:val="365F91" w:themeColor="accent1" w:themeShade="BF"/>
        </w:rPr>
        <w:t xml:space="preserve"> Summary </w:t>
      </w:r>
      <w:r w:rsidR="002717CE" w:rsidRPr="002717CE">
        <w:rPr>
          <w:rFonts w:asciiTheme="minorHAnsi" w:hAnsiTheme="minorHAnsi"/>
          <w:color w:val="365F91" w:themeColor="accent1" w:themeShade="BF"/>
          <w:sz w:val="16"/>
          <w:szCs w:val="16"/>
        </w:rPr>
        <w:t>(See following page</w:t>
      </w:r>
      <w:r w:rsidR="00173FE0">
        <w:rPr>
          <w:rFonts w:asciiTheme="minorHAnsi" w:hAnsiTheme="minorHAnsi"/>
          <w:color w:val="365F91" w:themeColor="accent1" w:themeShade="BF"/>
          <w:sz w:val="16"/>
          <w:szCs w:val="16"/>
        </w:rPr>
        <w:t>s</w:t>
      </w:r>
      <w:r w:rsidR="002717CE" w:rsidRPr="002717CE">
        <w:rPr>
          <w:rFonts w:asciiTheme="minorHAnsi" w:hAnsiTheme="minorHAnsi"/>
          <w:color w:val="365F91" w:themeColor="accent1" w:themeShade="BF"/>
          <w:sz w:val="16"/>
          <w:szCs w:val="16"/>
        </w:rPr>
        <w:t xml:space="preserve"> for d</w:t>
      </w:r>
      <w:r w:rsidR="002717CE">
        <w:rPr>
          <w:rFonts w:asciiTheme="minorHAnsi" w:hAnsiTheme="minorHAnsi"/>
          <w:color w:val="365F91" w:themeColor="accent1" w:themeShade="BF"/>
          <w:sz w:val="16"/>
          <w:szCs w:val="16"/>
        </w:rPr>
        <w:t>etails</w:t>
      </w:r>
      <w:r w:rsidR="002717CE" w:rsidRPr="002717CE">
        <w:rPr>
          <w:rFonts w:asciiTheme="minorHAnsi" w:hAnsiTheme="minorHAnsi"/>
          <w:color w:val="365F91" w:themeColor="accent1" w:themeShade="BF"/>
          <w:sz w:val="16"/>
          <w:szCs w:val="16"/>
        </w:rPr>
        <w:t>)</w:t>
      </w:r>
    </w:p>
    <w:p w:rsidR="001C5A31" w:rsidRDefault="001C5A31" w:rsidP="00DB4685">
      <w:pPr>
        <w:tabs>
          <w:tab w:val="left" w:pos="1985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May 17 – </w:t>
      </w:r>
      <w:r w:rsidR="002E3A0E">
        <w:rPr>
          <w:rFonts w:asciiTheme="minorHAnsi" w:hAnsiTheme="minorHAnsi"/>
          <w:b/>
          <w:sz w:val="22"/>
          <w:szCs w:val="22"/>
        </w:rPr>
        <w:t>May</w:t>
      </w:r>
      <w:r w:rsidR="008A08B6">
        <w:rPr>
          <w:rFonts w:asciiTheme="minorHAnsi" w:hAnsiTheme="minorHAnsi"/>
          <w:b/>
          <w:sz w:val="22"/>
          <w:szCs w:val="22"/>
        </w:rPr>
        <w:t xml:space="preserve"> 18</w:t>
      </w:r>
      <w:r>
        <w:rPr>
          <w:rFonts w:asciiTheme="minorHAnsi" w:hAnsiTheme="minorHAnsi"/>
          <w:b/>
          <w:sz w:val="22"/>
          <w:szCs w:val="22"/>
        </w:rPr>
        <w:tab/>
        <w:t>Berry Recruitment Ltd - £80 million / 230 Employees</w:t>
      </w:r>
    </w:p>
    <w:p w:rsidR="001C5A31" w:rsidRDefault="001C5A31" w:rsidP="00DB4685">
      <w:pPr>
        <w:tabs>
          <w:tab w:val="left" w:pos="1985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color w:val="365F91" w:themeColor="accent1" w:themeShade="BF"/>
          <w:sz w:val="22"/>
          <w:szCs w:val="22"/>
        </w:rPr>
        <w:t>Finance Director Designate – Independent Recruitment Agency</w:t>
      </w:r>
    </w:p>
    <w:p w:rsidR="00423ADB" w:rsidRDefault="00423ADB" w:rsidP="00DB4685">
      <w:pPr>
        <w:tabs>
          <w:tab w:val="left" w:pos="1985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Mar 17 – </w:t>
      </w:r>
      <w:r w:rsidR="001C5A31">
        <w:rPr>
          <w:rFonts w:asciiTheme="minorHAnsi" w:hAnsiTheme="minorHAnsi"/>
          <w:b/>
          <w:sz w:val="22"/>
          <w:szCs w:val="22"/>
        </w:rPr>
        <w:t>Apr 17</w:t>
      </w:r>
      <w:r>
        <w:rPr>
          <w:rFonts w:asciiTheme="minorHAnsi" w:hAnsiTheme="minorHAnsi"/>
          <w:b/>
          <w:sz w:val="22"/>
          <w:szCs w:val="22"/>
        </w:rPr>
        <w:tab/>
        <w:t>Daniel Robinson &amp; Sons Ltd – £20 million / 150 Employees</w:t>
      </w:r>
    </w:p>
    <w:p w:rsidR="00423ADB" w:rsidRDefault="00423ADB" w:rsidP="00DB4685">
      <w:pPr>
        <w:tabs>
          <w:tab w:val="left" w:pos="1985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color w:val="365F91" w:themeColor="accent1" w:themeShade="BF"/>
          <w:sz w:val="22"/>
          <w:szCs w:val="22"/>
        </w:rPr>
        <w:t>Head of Finance &amp; IT – Independent Funeral Directors</w:t>
      </w:r>
      <w:r w:rsidR="005B41E9">
        <w:rPr>
          <w:rFonts w:asciiTheme="minorHAnsi" w:hAnsiTheme="minorHAnsi"/>
          <w:color w:val="365F91" w:themeColor="accent1" w:themeShade="BF"/>
          <w:sz w:val="22"/>
          <w:szCs w:val="22"/>
        </w:rPr>
        <w:t>, Contract</w:t>
      </w:r>
    </w:p>
    <w:p w:rsidR="00F836AF" w:rsidRDefault="00423ADB" w:rsidP="00DB4685">
      <w:pPr>
        <w:tabs>
          <w:tab w:val="left" w:pos="1985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Jan 17 – Feb</w:t>
      </w:r>
      <w:r w:rsidR="00F836AF">
        <w:rPr>
          <w:rFonts w:asciiTheme="minorHAnsi" w:hAnsiTheme="minorHAnsi"/>
          <w:b/>
          <w:sz w:val="22"/>
          <w:szCs w:val="22"/>
        </w:rPr>
        <w:t xml:space="preserve"> 17</w:t>
      </w:r>
      <w:r w:rsidR="00F836AF">
        <w:rPr>
          <w:rFonts w:asciiTheme="minorHAnsi" w:hAnsiTheme="minorHAnsi"/>
          <w:b/>
          <w:sz w:val="22"/>
          <w:szCs w:val="22"/>
        </w:rPr>
        <w:tab/>
      </w:r>
      <w:proofErr w:type="spellStart"/>
      <w:r w:rsidR="00F836AF">
        <w:rPr>
          <w:rFonts w:asciiTheme="minorHAnsi" w:hAnsiTheme="minorHAnsi"/>
          <w:b/>
          <w:sz w:val="22"/>
          <w:szCs w:val="22"/>
        </w:rPr>
        <w:t>Buffaloa</w:t>
      </w:r>
      <w:r>
        <w:rPr>
          <w:rFonts w:asciiTheme="minorHAnsi" w:hAnsiTheme="minorHAnsi"/>
          <w:b/>
          <w:sz w:val="22"/>
          <w:szCs w:val="22"/>
        </w:rPr>
        <w:t>d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Logistics Ltd - £40M Revenue /</w:t>
      </w:r>
      <w:r w:rsidR="00F836AF">
        <w:rPr>
          <w:rFonts w:asciiTheme="minorHAnsi" w:hAnsiTheme="minorHAnsi"/>
          <w:b/>
          <w:sz w:val="22"/>
          <w:szCs w:val="22"/>
        </w:rPr>
        <w:t xml:space="preserve"> 250 Employees</w:t>
      </w:r>
    </w:p>
    <w:p w:rsidR="00F836AF" w:rsidRPr="00F836AF" w:rsidRDefault="00F836AF" w:rsidP="00DB4685">
      <w:pPr>
        <w:tabs>
          <w:tab w:val="left" w:pos="1985"/>
        </w:tabs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color w:val="365F91" w:themeColor="accent1" w:themeShade="BF"/>
          <w:sz w:val="22"/>
          <w:szCs w:val="22"/>
        </w:rPr>
        <w:t>Finance Controller – Logistics</w:t>
      </w:r>
      <w:r w:rsidR="005B41E9">
        <w:rPr>
          <w:rFonts w:asciiTheme="minorHAnsi" w:hAnsiTheme="minorHAnsi"/>
          <w:color w:val="365F91" w:themeColor="accent1" w:themeShade="BF"/>
          <w:sz w:val="22"/>
          <w:szCs w:val="22"/>
        </w:rPr>
        <w:t>, Contract</w:t>
      </w:r>
    </w:p>
    <w:p w:rsidR="00DB4685" w:rsidRDefault="00DB4685" w:rsidP="00DB4685">
      <w:pPr>
        <w:tabs>
          <w:tab w:val="left" w:pos="1985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Apr 16 – Nov 16</w:t>
      </w:r>
      <w:r>
        <w:rPr>
          <w:rFonts w:asciiTheme="minorHAnsi" w:hAnsiTheme="minorHAnsi"/>
          <w:b/>
          <w:sz w:val="22"/>
          <w:szCs w:val="22"/>
        </w:rPr>
        <w:tab/>
        <w:t>Sovereign Business Integration Group PLC</w:t>
      </w:r>
      <w:r w:rsidR="00883F65">
        <w:rPr>
          <w:rFonts w:asciiTheme="minorHAnsi" w:hAnsiTheme="minorHAnsi"/>
          <w:b/>
          <w:sz w:val="22"/>
          <w:szCs w:val="22"/>
        </w:rPr>
        <w:t xml:space="preserve"> - £10m Revenue / 150 Employees</w:t>
      </w:r>
    </w:p>
    <w:p w:rsidR="00DB4685" w:rsidRDefault="00DB4685" w:rsidP="00DB4685">
      <w:pPr>
        <w:tabs>
          <w:tab w:val="left" w:pos="1985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color w:val="365F91" w:themeColor="accent1" w:themeShade="BF"/>
          <w:sz w:val="22"/>
          <w:szCs w:val="22"/>
        </w:rPr>
        <w:t>Finance Director – I</w:t>
      </w:r>
      <w:r w:rsidR="00111CDF">
        <w:rPr>
          <w:rFonts w:asciiTheme="minorHAnsi" w:hAnsiTheme="minorHAnsi"/>
          <w:color w:val="365F91" w:themeColor="accent1" w:themeShade="BF"/>
          <w:sz w:val="22"/>
          <w:szCs w:val="22"/>
        </w:rPr>
        <w:t>.</w:t>
      </w:r>
      <w:r>
        <w:rPr>
          <w:rFonts w:asciiTheme="minorHAnsi" w:hAnsiTheme="minorHAnsi"/>
          <w:color w:val="365F91" w:themeColor="accent1" w:themeShade="BF"/>
          <w:sz w:val="22"/>
          <w:szCs w:val="22"/>
        </w:rPr>
        <w:t>T</w:t>
      </w:r>
      <w:r w:rsidR="00111CDF">
        <w:rPr>
          <w:rFonts w:asciiTheme="minorHAnsi" w:hAnsiTheme="minorHAnsi"/>
          <w:color w:val="365F91" w:themeColor="accent1" w:themeShade="BF"/>
          <w:sz w:val="22"/>
          <w:szCs w:val="22"/>
        </w:rPr>
        <w:t>.</w:t>
      </w:r>
      <w:r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Solutions, Data Storage and Recruitment</w:t>
      </w:r>
      <w:r w:rsidR="005B41E9">
        <w:rPr>
          <w:rFonts w:asciiTheme="minorHAnsi" w:hAnsiTheme="minorHAnsi"/>
          <w:color w:val="365F91" w:themeColor="accent1" w:themeShade="BF"/>
          <w:sz w:val="22"/>
          <w:szCs w:val="22"/>
        </w:rPr>
        <w:t>, Contract</w:t>
      </w:r>
    </w:p>
    <w:p w:rsidR="005B41E9" w:rsidRPr="00F836AF" w:rsidRDefault="00CC08B2" w:rsidP="005B41E9">
      <w:pPr>
        <w:tabs>
          <w:tab w:val="left" w:pos="1985"/>
        </w:tabs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43105E">
        <w:rPr>
          <w:rFonts w:asciiTheme="minorHAnsi" w:hAnsiTheme="minorHAnsi"/>
          <w:b/>
          <w:sz w:val="22"/>
          <w:szCs w:val="22"/>
        </w:rPr>
        <w:t>Dec</w:t>
      </w:r>
      <w:r w:rsidR="00524BB9" w:rsidRPr="0043105E">
        <w:rPr>
          <w:rFonts w:asciiTheme="minorHAnsi" w:hAnsiTheme="minorHAnsi"/>
          <w:b/>
          <w:sz w:val="22"/>
          <w:szCs w:val="22"/>
        </w:rPr>
        <w:t xml:space="preserve"> 15</w:t>
      </w:r>
      <w:r w:rsidRPr="0043105E">
        <w:rPr>
          <w:rFonts w:asciiTheme="minorHAnsi" w:hAnsiTheme="minorHAnsi"/>
          <w:b/>
          <w:sz w:val="22"/>
          <w:szCs w:val="22"/>
        </w:rPr>
        <w:t xml:space="preserve"> </w:t>
      </w:r>
      <w:r w:rsidR="00DB4685">
        <w:rPr>
          <w:rFonts w:asciiTheme="minorHAnsi" w:hAnsiTheme="minorHAnsi"/>
          <w:b/>
          <w:sz w:val="22"/>
          <w:szCs w:val="22"/>
        </w:rPr>
        <w:t>–</w:t>
      </w:r>
      <w:r w:rsidRPr="0043105E">
        <w:rPr>
          <w:rFonts w:asciiTheme="minorHAnsi" w:hAnsiTheme="minorHAnsi"/>
          <w:b/>
          <w:sz w:val="22"/>
          <w:szCs w:val="22"/>
        </w:rPr>
        <w:t xml:space="preserve"> </w:t>
      </w:r>
      <w:r w:rsidR="00DB4685">
        <w:rPr>
          <w:rFonts w:asciiTheme="minorHAnsi" w:hAnsiTheme="minorHAnsi"/>
          <w:b/>
          <w:sz w:val="22"/>
          <w:szCs w:val="22"/>
        </w:rPr>
        <w:t>Mar 16</w:t>
      </w:r>
      <w:r w:rsidR="00D84411" w:rsidRPr="0043105E">
        <w:rPr>
          <w:rFonts w:asciiTheme="minorHAnsi" w:hAnsiTheme="minorHAnsi"/>
          <w:b/>
          <w:sz w:val="22"/>
          <w:szCs w:val="22"/>
        </w:rPr>
        <w:tab/>
      </w:r>
      <w:proofErr w:type="spellStart"/>
      <w:r w:rsidR="00374508">
        <w:rPr>
          <w:rFonts w:asciiTheme="minorHAnsi" w:hAnsiTheme="minorHAnsi"/>
          <w:b/>
          <w:sz w:val="22"/>
          <w:szCs w:val="22"/>
        </w:rPr>
        <w:t>Inver</w:t>
      </w:r>
      <w:r w:rsidR="00583E0B">
        <w:rPr>
          <w:rFonts w:asciiTheme="minorHAnsi" w:hAnsiTheme="minorHAnsi"/>
          <w:b/>
          <w:sz w:val="22"/>
          <w:szCs w:val="22"/>
        </w:rPr>
        <w:t>O</w:t>
      </w:r>
      <w:r w:rsidR="00374508">
        <w:rPr>
          <w:rFonts w:asciiTheme="minorHAnsi" w:hAnsiTheme="minorHAnsi"/>
          <w:b/>
          <w:sz w:val="22"/>
          <w:szCs w:val="22"/>
        </w:rPr>
        <w:t>ak</w:t>
      </w:r>
      <w:proofErr w:type="spellEnd"/>
      <w:r w:rsidR="00374508">
        <w:rPr>
          <w:rFonts w:asciiTheme="minorHAnsi" w:hAnsiTheme="minorHAnsi"/>
          <w:b/>
          <w:sz w:val="22"/>
          <w:szCs w:val="22"/>
        </w:rPr>
        <w:t xml:space="preserve"> - £5m Revenue</w:t>
      </w:r>
      <w:r w:rsidR="005B41E9">
        <w:rPr>
          <w:rFonts w:asciiTheme="minorHAnsi" w:hAnsiTheme="minorHAnsi"/>
          <w:b/>
          <w:sz w:val="22"/>
          <w:szCs w:val="22"/>
        </w:rPr>
        <w:t xml:space="preserve"> </w:t>
      </w:r>
    </w:p>
    <w:p w:rsidR="00D84411" w:rsidRPr="002F5397" w:rsidRDefault="00D443C6" w:rsidP="00623404">
      <w:pPr>
        <w:tabs>
          <w:tab w:val="left" w:pos="1985"/>
        </w:tabs>
        <w:spacing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74508">
        <w:rPr>
          <w:rFonts w:asciiTheme="minorHAnsi" w:hAnsiTheme="minorHAnsi"/>
          <w:color w:val="365F91" w:themeColor="accent1" w:themeShade="BF"/>
          <w:sz w:val="22"/>
          <w:szCs w:val="22"/>
        </w:rPr>
        <w:t>Finance Director – Telecoms, Secure Payment Processing</w:t>
      </w:r>
      <w:r w:rsidR="005B41E9">
        <w:rPr>
          <w:rFonts w:asciiTheme="minorHAnsi" w:hAnsiTheme="minorHAnsi"/>
          <w:color w:val="365F91" w:themeColor="accent1" w:themeShade="BF"/>
          <w:sz w:val="22"/>
          <w:szCs w:val="22"/>
        </w:rPr>
        <w:t>, Contract</w:t>
      </w:r>
    </w:p>
    <w:p w:rsidR="00D84411" w:rsidRPr="0043105E" w:rsidRDefault="00CC08B2" w:rsidP="0043105E">
      <w:pPr>
        <w:tabs>
          <w:tab w:val="left" w:pos="1985"/>
        </w:tabs>
        <w:jc w:val="both"/>
        <w:rPr>
          <w:rFonts w:asciiTheme="minorHAnsi" w:hAnsiTheme="minorHAnsi"/>
          <w:b/>
          <w:sz w:val="22"/>
          <w:szCs w:val="22"/>
        </w:rPr>
      </w:pPr>
      <w:r w:rsidRPr="0043105E">
        <w:rPr>
          <w:rFonts w:asciiTheme="minorHAnsi" w:hAnsiTheme="minorHAnsi"/>
          <w:b/>
          <w:sz w:val="22"/>
          <w:szCs w:val="22"/>
        </w:rPr>
        <w:t xml:space="preserve">Aug </w:t>
      </w:r>
      <w:r w:rsidR="00524BB9" w:rsidRPr="0043105E">
        <w:rPr>
          <w:rFonts w:asciiTheme="minorHAnsi" w:hAnsiTheme="minorHAnsi"/>
          <w:b/>
          <w:sz w:val="22"/>
          <w:szCs w:val="22"/>
        </w:rPr>
        <w:t>15</w:t>
      </w:r>
      <w:r w:rsidRPr="0043105E">
        <w:rPr>
          <w:rFonts w:asciiTheme="minorHAnsi" w:hAnsiTheme="minorHAnsi"/>
          <w:b/>
          <w:sz w:val="22"/>
          <w:szCs w:val="22"/>
        </w:rPr>
        <w:t xml:space="preserve"> – Nov 15</w:t>
      </w:r>
      <w:r w:rsidR="00D84411" w:rsidRPr="0043105E">
        <w:rPr>
          <w:rFonts w:asciiTheme="minorHAnsi" w:hAnsiTheme="minorHAnsi"/>
          <w:b/>
          <w:sz w:val="22"/>
          <w:szCs w:val="22"/>
        </w:rPr>
        <w:tab/>
      </w:r>
      <w:r w:rsidR="00524BB9" w:rsidRPr="0043105E">
        <w:rPr>
          <w:rFonts w:asciiTheme="minorHAnsi" w:hAnsiTheme="minorHAnsi"/>
          <w:b/>
          <w:sz w:val="22"/>
          <w:szCs w:val="22"/>
        </w:rPr>
        <w:t>Kier Living</w:t>
      </w:r>
      <w:r w:rsidR="00833AA4" w:rsidRPr="0043105E">
        <w:rPr>
          <w:rFonts w:asciiTheme="minorHAnsi" w:hAnsiTheme="minorHAnsi"/>
          <w:b/>
          <w:sz w:val="22"/>
          <w:szCs w:val="22"/>
        </w:rPr>
        <w:t xml:space="preserve"> - £3</w:t>
      </w:r>
      <w:r w:rsidR="00FC692E" w:rsidRPr="0043105E">
        <w:rPr>
          <w:rFonts w:asciiTheme="minorHAnsi" w:hAnsiTheme="minorHAnsi"/>
          <w:b/>
          <w:sz w:val="22"/>
          <w:szCs w:val="22"/>
        </w:rPr>
        <w:t>.2</w:t>
      </w:r>
      <w:r w:rsidR="00833AA4" w:rsidRPr="0043105E">
        <w:rPr>
          <w:rFonts w:asciiTheme="minorHAnsi" w:hAnsiTheme="minorHAnsi"/>
          <w:b/>
          <w:sz w:val="22"/>
          <w:szCs w:val="22"/>
        </w:rPr>
        <w:t>b Revenue</w:t>
      </w:r>
      <w:r w:rsidR="004A557D" w:rsidRPr="0043105E">
        <w:rPr>
          <w:rFonts w:asciiTheme="minorHAnsi" w:hAnsiTheme="minorHAnsi"/>
          <w:b/>
          <w:sz w:val="22"/>
          <w:szCs w:val="22"/>
        </w:rPr>
        <w:t>. 24,000 employees. £</w:t>
      </w:r>
      <w:r w:rsidR="00FC692E" w:rsidRPr="0043105E">
        <w:rPr>
          <w:rFonts w:asciiTheme="minorHAnsi" w:hAnsiTheme="minorHAnsi"/>
          <w:b/>
          <w:sz w:val="22"/>
          <w:szCs w:val="22"/>
        </w:rPr>
        <w:t>137m EBITDA</w:t>
      </w:r>
    </w:p>
    <w:p w:rsidR="00D84411" w:rsidRPr="002F5397" w:rsidRDefault="00D84411" w:rsidP="00623404">
      <w:pPr>
        <w:tabs>
          <w:tab w:val="left" w:pos="1985"/>
        </w:tabs>
        <w:spacing w:after="80"/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2F5397">
        <w:rPr>
          <w:rFonts w:asciiTheme="minorHAnsi" w:hAnsiTheme="minorHAnsi"/>
          <w:sz w:val="22"/>
          <w:szCs w:val="22"/>
        </w:rPr>
        <w:tab/>
      </w:r>
      <w:r w:rsidR="00524BB9">
        <w:rPr>
          <w:rFonts w:asciiTheme="minorHAnsi" w:hAnsiTheme="minorHAnsi"/>
          <w:color w:val="365F91" w:themeColor="accent1" w:themeShade="BF"/>
          <w:sz w:val="22"/>
          <w:szCs w:val="22"/>
        </w:rPr>
        <w:t>Finance Business Partner</w:t>
      </w:r>
      <w:r w:rsidR="00833AA4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for £150m </w:t>
      </w:r>
      <w:r w:rsidR="00812C39">
        <w:rPr>
          <w:rFonts w:asciiTheme="minorHAnsi" w:hAnsiTheme="minorHAnsi"/>
          <w:color w:val="365F91" w:themeColor="accent1" w:themeShade="BF"/>
          <w:sz w:val="22"/>
          <w:szCs w:val="22"/>
        </w:rPr>
        <w:t>SW house builder</w:t>
      </w:r>
      <w:r w:rsidR="005B41E9">
        <w:rPr>
          <w:rFonts w:asciiTheme="minorHAnsi" w:hAnsiTheme="minorHAnsi"/>
          <w:color w:val="365F91" w:themeColor="accent1" w:themeShade="BF"/>
          <w:sz w:val="22"/>
          <w:szCs w:val="22"/>
        </w:rPr>
        <w:t>, Contract</w:t>
      </w:r>
    </w:p>
    <w:p w:rsidR="00D84411" w:rsidRPr="00E443E7" w:rsidRDefault="00CC08B2" w:rsidP="0043105E">
      <w:pPr>
        <w:tabs>
          <w:tab w:val="left" w:pos="1985"/>
        </w:tabs>
        <w:jc w:val="both"/>
        <w:rPr>
          <w:rFonts w:asciiTheme="minorHAnsi" w:hAnsiTheme="minorHAnsi"/>
          <w:b/>
          <w:sz w:val="22"/>
          <w:szCs w:val="22"/>
        </w:rPr>
      </w:pPr>
      <w:r w:rsidRPr="00E443E7">
        <w:rPr>
          <w:rFonts w:asciiTheme="minorHAnsi" w:hAnsiTheme="minorHAnsi"/>
          <w:b/>
          <w:sz w:val="22"/>
          <w:szCs w:val="22"/>
        </w:rPr>
        <w:t>May 14</w:t>
      </w:r>
      <w:r w:rsidR="00D443C6" w:rsidRPr="00E443E7">
        <w:rPr>
          <w:rFonts w:asciiTheme="minorHAnsi" w:hAnsiTheme="minorHAnsi"/>
          <w:b/>
          <w:sz w:val="22"/>
          <w:szCs w:val="22"/>
        </w:rPr>
        <w:t xml:space="preserve"> </w:t>
      </w:r>
      <w:r w:rsidRPr="00E443E7">
        <w:rPr>
          <w:rFonts w:asciiTheme="minorHAnsi" w:hAnsiTheme="minorHAnsi"/>
          <w:b/>
          <w:sz w:val="22"/>
          <w:szCs w:val="22"/>
        </w:rPr>
        <w:t>–</w:t>
      </w:r>
      <w:r w:rsidR="00D443C6" w:rsidRPr="00E443E7">
        <w:rPr>
          <w:rFonts w:asciiTheme="minorHAnsi" w:hAnsiTheme="minorHAnsi"/>
          <w:b/>
          <w:sz w:val="22"/>
          <w:szCs w:val="22"/>
        </w:rPr>
        <w:t xml:space="preserve"> </w:t>
      </w:r>
      <w:r w:rsidRPr="00E443E7">
        <w:rPr>
          <w:rFonts w:asciiTheme="minorHAnsi" w:hAnsiTheme="minorHAnsi"/>
          <w:b/>
          <w:sz w:val="22"/>
          <w:szCs w:val="22"/>
        </w:rPr>
        <w:t xml:space="preserve">Jun </w:t>
      </w:r>
      <w:r w:rsidR="00524BB9" w:rsidRPr="00E443E7">
        <w:rPr>
          <w:rFonts w:asciiTheme="minorHAnsi" w:hAnsiTheme="minorHAnsi"/>
          <w:b/>
          <w:sz w:val="22"/>
          <w:szCs w:val="22"/>
        </w:rPr>
        <w:t>15</w:t>
      </w:r>
      <w:r w:rsidR="00D84411" w:rsidRPr="00E443E7">
        <w:rPr>
          <w:rFonts w:asciiTheme="minorHAnsi" w:hAnsiTheme="minorHAnsi"/>
          <w:b/>
          <w:sz w:val="22"/>
          <w:szCs w:val="22"/>
        </w:rPr>
        <w:tab/>
      </w:r>
      <w:r w:rsidR="00524BB9" w:rsidRPr="00E443E7">
        <w:rPr>
          <w:rFonts w:asciiTheme="minorHAnsi" w:hAnsiTheme="minorHAnsi"/>
          <w:b/>
          <w:sz w:val="22"/>
          <w:szCs w:val="22"/>
        </w:rPr>
        <w:t>Recruitment Investment Group</w:t>
      </w:r>
      <w:r w:rsidR="00833AA4" w:rsidRPr="00E443E7">
        <w:rPr>
          <w:rFonts w:asciiTheme="minorHAnsi" w:hAnsiTheme="minorHAnsi"/>
          <w:b/>
          <w:sz w:val="22"/>
          <w:szCs w:val="22"/>
        </w:rPr>
        <w:t xml:space="preserve"> - £80m Revenue</w:t>
      </w:r>
      <w:r w:rsidR="00FC692E" w:rsidRPr="00E443E7">
        <w:rPr>
          <w:rFonts w:asciiTheme="minorHAnsi" w:hAnsiTheme="minorHAnsi"/>
          <w:b/>
          <w:sz w:val="22"/>
          <w:szCs w:val="22"/>
        </w:rPr>
        <w:t>. £3m EBITDA</w:t>
      </w:r>
    </w:p>
    <w:p w:rsidR="00D84411" w:rsidRPr="003978D4" w:rsidRDefault="00524BB9" w:rsidP="003978D4">
      <w:pPr>
        <w:tabs>
          <w:tab w:val="left" w:pos="1985"/>
        </w:tabs>
        <w:spacing w:after="80"/>
        <w:ind w:left="1985"/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3978D4">
        <w:rPr>
          <w:rFonts w:asciiTheme="minorHAnsi" w:hAnsiTheme="minorHAnsi"/>
          <w:color w:val="365F91" w:themeColor="accent1" w:themeShade="BF"/>
          <w:sz w:val="22"/>
          <w:szCs w:val="22"/>
        </w:rPr>
        <w:t>Group Financial Controller</w:t>
      </w:r>
      <w:r w:rsidR="000E4800" w:rsidRPr="003978D4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– recruitment into NHS</w:t>
      </w:r>
    </w:p>
    <w:p w:rsidR="002F5397" w:rsidRPr="008D151E" w:rsidRDefault="00CC08B2" w:rsidP="0043105E">
      <w:pPr>
        <w:tabs>
          <w:tab w:val="left" w:pos="1985"/>
        </w:tabs>
        <w:jc w:val="both"/>
        <w:rPr>
          <w:rFonts w:asciiTheme="minorHAnsi" w:hAnsiTheme="minorHAnsi"/>
          <w:b/>
          <w:sz w:val="22"/>
          <w:szCs w:val="22"/>
        </w:rPr>
      </w:pPr>
      <w:r w:rsidRPr="008D151E">
        <w:rPr>
          <w:rFonts w:asciiTheme="minorHAnsi" w:hAnsiTheme="minorHAnsi"/>
          <w:b/>
          <w:sz w:val="22"/>
          <w:szCs w:val="22"/>
        </w:rPr>
        <w:t xml:space="preserve">Feb </w:t>
      </w:r>
      <w:r w:rsidR="00D443C6" w:rsidRPr="008D151E">
        <w:rPr>
          <w:rFonts w:asciiTheme="minorHAnsi" w:hAnsiTheme="minorHAnsi"/>
          <w:b/>
          <w:sz w:val="22"/>
          <w:szCs w:val="22"/>
        </w:rPr>
        <w:t xml:space="preserve">11 </w:t>
      </w:r>
      <w:r w:rsidRPr="008D151E">
        <w:rPr>
          <w:rFonts w:asciiTheme="minorHAnsi" w:hAnsiTheme="minorHAnsi"/>
          <w:b/>
          <w:sz w:val="22"/>
          <w:szCs w:val="22"/>
        </w:rPr>
        <w:t>–</w:t>
      </w:r>
      <w:r w:rsidR="00D443C6" w:rsidRPr="008D151E">
        <w:rPr>
          <w:rFonts w:asciiTheme="minorHAnsi" w:hAnsiTheme="minorHAnsi"/>
          <w:b/>
          <w:sz w:val="22"/>
          <w:szCs w:val="22"/>
        </w:rPr>
        <w:t xml:space="preserve"> </w:t>
      </w:r>
      <w:r w:rsidRPr="008D151E">
        <w:rPr>
          <w:rFonts w:asciiTheme="minorHAnsi" w:hAnsiTheme="minorHAnsi"/>
          <w:b/>
          <w:sz w:val="22"/>
          <w:szCs w:val="22"/>
        </w:rPr>
        <w:t>May 14</w:t>
      </w:r>
      <w:r w:rsidR="002F5397" w:rsidRPr="008D151E">
        <w:rPr>
          <w:rFonts w:asciiTheme="minorHAnsi" w:hAnsiTheme="minorHAnsi"/>
          <w:b/>
          <w:sz w:val="22"/>
          <w:szCs w:val="22"/>
        </w:rPr>
        <w:tab/>
      </w:r>
      <w:r w:rsidR="00D443C6" w:rsidRPr="008D151E">
        <w:rPr>
          <w:rFonts w:asciiTheme="minorHAnsi" w:hAnsiTheme="minorHAnsi"/>
          <w:b/>
          <w:sz w:val="22"/>
          <w:szCs w:val="22"/>
        </w:rPr>
        <w:t>Act Clean</w:t>
      </w:r>
      <w:r w:rsidR="00833AA4" w:rsidRPr="008D151E">
        <w:rPr>
          <w:rFonts w:asciiTheme="minorHAnsi" w:hAnsiTheme="minorHAnsi"/>
          <w:b/>
          <w:sz w:val="22"/>
          <w:szCs w:val="22"/>
        </w:rPr>
        <w:t xml:space="preserve"> - £25m Revenue, 1250 employees</w:t>
      </w:r>
      <w:r w:rsidR="00FC692E" w:rsidRPr="008D151E">
        <w:rPr>
          <w:rFonts w:asciiTheme="minorHAnsi" w:hAnsiTheme="minorHAnsi"/>
          <w:b/>
          <w:sz w:val="22"/>
          <w:szCs w:val="22"/>
        </w:rPr>
        <w:t>. £2m EBITDA</w:t>
      </w:r>
    </w:p>
    <w:p w:rsidR="002F5397" w:rsidRPr="003978D4" w:rsidRDefault="00D443C6" w:rsidP="00623404">
      <w:pPr>
        <w:tabs>
          <w:tab w:val="left" w:pos="1985"/>
        </w:tabs>
        <w:spacing w:after="80"/>
        <w:ind w:left="1985"/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3978D4">
        <w:rPr>
          <w:rFonts w:asciiTheme="minorHAnsi" w:hAnsiTheme="minorHAnsi"/>
          <w:color w:val="365F91" w:themeColor="accent1" w:themeShade="BF"/>
          <w:sz w:val="22"/>
          <w:szCs w:val="22"/>
        </w:rPr>
        <w:t>Finance</w:t>
      </w:r>
      <w:r w:rsidR="00833AA4" w:rsidRPr="003978D4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Director – Manage</w:t>
      </w:r>
      <w:r w:rsidR="00FE09FC" w:rsidRPr="003978D4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d Contract Cleaning 5* hotels &amp; </w:t>
      </w:r>
      <w:r w:rsidR="00833AA4" w:rsidRPr="003978D4">
        <w:rPr>
          <w:rFonts w:asciiTheme="minorHAnsi" w:hAnsiTheme="minorHAnsi"/>
          <w:color w:val="365F91" w:themeColor="accent1" w:themeShade="BF"/>
          <w:sz w:val="22"/>
          <w:szCs w:val="22"/>
        </w:rPr>
        <w:t>restaurants</w:t>
      </w:r>
    </w:p>
    <w:p w:rsidR="00FC692E" w:rsidRPr="008D151E" w:rsidRDefault="0073377E" w:rsidP="0043105E">
      <w:pPr>
        <w:tabs>
          <w:tab w:val="left" w:pos="1985"/>
        </w:tabs>
        <w:jc w:val="both"/>
        <w:rPr>
          <w:rFonts w:asciiTheme="minorHAnsi" w:hAnsiTheme="minorHAnsi"/>
          <w:b/>
          <w:sz w:val="22"/>
          <w:szCs w:val="22"/>
        </w:rPr>
      </w:pPr>
      <w:r w:rsidRPr="008D151E">
        <w:rPr>
          <w:rFonts w:asciiTheme="minorHAnsi" w:hAnsiTheme="minorHAnsi"/>
          <w:b/>
          <w:sz w:val="22"/>
          <w:szCs w:val="22"/>
        </w:rPr>
        <w:t>Jan 01</w:t>
      </w:r>
      <w:r w:rsidR="00D443C6" w:rsidRPr="008D151E">
        <w:rPr>
          <w:rFonts w:asciiTheme="minorHAnsi" w:hAnsiTheme="minorHAnsi"/>
          <w:b/>
          <w:sz w:val="22"/>
          <w:szCs w:val="22"/>
        </w:rPr>
        <w:t xml:space="preserve"> </w:t>
      </w:r>
      <w:r w:rsidR="00CC08B2" w:rsidRPr="008D151E">
        <w:rPr>
          <w:rFonts w:asciiTheme="minorHAnsi" w:hAnsiTheme="minorHAnsi"/>
          <w:b/>
          <w:sz w:val="22"/>
          <w:szCs w:val="22"/>
        </w:rPr>
        <w:t>–</w:t>
      </w:r>
      <w:r w:rsidR="00D443C6" w:rsidRPr="008D151E">
        <w:rPr>
          <w:rFonts w:asciiTheme="minorHAnsi" w:hAnsiTheme="minorHAnsi"/>
          <w:b/>
          <w:sz w:val="22"/>
          <w:szCs w:val="22"/>
        </w:rPr>
        <w:t xml:space="preserve"> </w:t>
      </w:r>
      <w:r w:rsidR="00CC08B2" w:rsidRPr="008D151E">
        <w:rPr>
          <w:rFonts w:asciiTheme="minorHAnsi" w:hAnsiTheme="minorHAnsi"/>
          <w:b/>
          <w:sz w:val="22"/>
          <w:szCs w:val="22"/>
        </w:rPr>
        <w:t xml:space="preserve">Jan </w:t>
      </w:r>
      <w:r w:rsidR="00D443C6" w:rsidRPr="008D151E">
        <w:rPr>
          <w:rFonts w:asciiTheme="minorHAnsi" w:hAnsiTheme="minorHAnsi"/>
          <w:b/>
          <w:sz w:val="22"/>
          <w:szCs w:val="22"/>
        </w:rPr>
        <w:t>11</w:t>
      </w:r>
      <w:r w:rsidR="002F5397" w:rsidRPr="008D151E">
        <w:rPr>
          <w:rFonts w:asciiTheme="minorHAnsi" w:hAnsiTheme="minorHAnsi"/>
          <w:b/>
          <w:sz w:val="22"/>
          <w:szCs w:val="22"/>
        </w:rPr>
        <w:tab/>
      </w:r>
      <w:r w:rsidR="00FC692E" w:rsidRPr="008D151E">
        <w:rPr>
          <w:rFonts w:asciiTheme="minorHAnsi" w:hAnsiTheme="minorHAnsi"/>
          <w:b/>
          <w:sz w:val="22"/>
          <w:szCs w:val="22"/>
        </w:rPr>
        <w:t>Admiral</w:t>
      </w:r>
      <w:r w:rsidR="00833AA4" w:rsidRPr="008D151E">
        <w:rPr>
          <w:rFonts w:asciiTheme="minorHAnsi" w:hAnsiTheme="minorHAnsi"/>
          <w:b/>
          <w:sz w:val="22"/>
          <w:szCs w:val="22"/>
        </w:rPr>
        <w:t xml:space="preserve"> - £30m Revenue</w:t>
      </w:r>
      <w:r w:rsidR="004A557D" w:rsidRPr="008D151E">
        <w:rPr>
          <w:rFonts w:asciiTheme="minorHAnsi" w:hAnsiTheme="minorHAnsi"/>
          <w:b/>
          <w:sz w:val="22"/>
          <w:szCs w:val="22"/>
        </w:rPr>
        <w:t>, 120 Employees</w:t>
      </w:r>
      <w:r w:rsidR="00FC692E" w:rsidRPr="008D151E">
        <w:rPr>
          <w:rFonts w:asciiTheme="minorHAnsi" w:hAnsiTheme="minorHAnsi"/>
          <w:b/>
          <w:sz w:val="22"/>
          <w:szCs w:val="22"/>
        </w:rPr>
        <w:t>. £2.7m EBITDA</w:t>
      </w:r>
    </w:p>
    <w:p w:rsidR="002F5397" w:rsidRPr="003978D4" w:rsidRDefault="002F5397" w:rsidP="00623404">
      <w:pPr>
        <w:tabs>
          <w:tab w:val="left" w:pos="1985"/>
        </w:tabs>
        <w:spacing w:after="80"/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8D151E">
        <w:rPr>
          <w:rFonts w:asciiTheme="minorHAnsi" w:hAnsiTheme="minorHAnsi"/>
          <w:b/>
          <w:sz w:val="22"/>
          <w:szCs w:val="22"/>
        </w:rPr>
        <w:tab/>
      </w:r>
      <w:r w:rsidR="00D443C6" w:rsidRPr="003978D4">
        <w:rPr>
          <w:rFonts w:asciiTheme="minorHAnsi" w:hAnsiTheme="minorHAnsi"/>
          <w:color w:val="365F91" w:themeColor="accent1" w:themeShade="BF"/>
          <w:sz w:val="22"/>
          <w:szCs w:val="22"/>
        </w:rPr>
        <w:t>Financial Director</w:t>
      </w:r>
      <w:r w:rsidR="00812C39" w:rsidRPr="003978D4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– Photocopies, Telecoms, Facility </w:t>
      </w:r>
      <w:proofErr w:type="spellStart"/>
      <w:r w:rsidR="00812C39" w:rsidRPr="003978D4">
        <w:rPr>
          <w:rFonts w:asciiTheme="minorHAnsi" w:hAnsiTheme="minorHAnsi"/>
          <w:color w:val="365F91" w:themeColor="accent1" w:themeShade="BF"/>
          <w:sz w:val="22"/>
          <w:szCs w:val="22"/>
        </w:rPr>
        <w:t>Mgt</w:t>
      </w:r>
      <w:proofErr w:type="spellEnd"/>
      <w:r w:rsidR="00812C39" w:rsidRPr="003978D4">
        <w:rPr>
          <w:rFonts w:asciiTheme="minorHAnsi" w:hAnsiTheme="minorHAnsi"/>
          <w:color w:val="365F91" w:themeColor="accent1" w:themeShade="BF"/>
          <w:sz w:val="22"/>
          <w:szCs w:val="22"/>
        </w:rPr>
        <w:t>, IT</w:t>
      </w:r>
    </w:p>
    <w:p w:rsidR="0073377E" w:rsidRPr="0043105E" w:rsidRDefault="0073377E" w:rsidP="0043105E">
      <w:pPr>
        <w:tabs>
          <w:tab w:val="left" w:pos="1985"/>
        </w:tabs>
        <w:jc w:val="both"/>
        <w:rPr>
          <w:rFonts w:asciiTheme="minorHAnsi" w:hAnsiTheme="minorHAnsi"/>
          <w:b/>
          <w:sz w:val="22"/>
          <w:szCs w:val="22"/>
        </w:rPr>
      </w:pPr>
      <w:r w:rsidRPr="0043105E">
        <w:rPr>
          <w:rFonts w:asciiTheme="minorHAnsi" w:hAnsiTheme="minorHAnsi"/>
          <w:b/>
          <w:sz w:val="22"/>
          <w:szCs w:val="22"/>
        </w:rPr>
        <w:t>Dec 99 – Dec 00</w:t>
      </w:r>
      <w:r w:rsidRPr="0043105E">
        <w:rPr>
          <w:rFonts w:asciiTheme="minorHAnsi" w:hAnsiTheme="minorHAnsi"/>
          <w:b/>
          <w:sz w:val="22"/>
          <w:szCs w:val="22"/>
        </w:rPr>
        <w:tab/>
        <w:t>Cable &amp; Wireless</w:t>
      </w:r>
      <w:r w:rsidR="000A52C7" w:rsidRPr="0043105E">
        <w:rPr>
          <w:rFonts w:asciiTheme="minorHAnsi" w:hAnsiTheme="minorHAnsi"/>
          <w:b/>
          <w:sz w:val="22"/>
          <w:szCs w:val="22"/>
        </w:rPr>
        <w:t xml:space="preserve"> £2b, £300m EBITDA</w:t>
      </w:r>
    </w:p>
    <w:p w:rsidR="0073377E" w:rsidRDefault="0073377E" w:rsidP="00623404">
      <w:pPr>
        <w:tabs>
          <w:tab w:val="left" w:pos="1985"/>
        </w:tabs>
        <w:spacing w:after="80"/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2F5397">
        <w:rPr>
          <w:rFonts w:asciiTheme="minorHAnsi" w:hAnsiTheme="minorHAnsi"/>
          <w:sz w:val="22"/>
          <w:szCs w:val="22"/>
        </w:rPr>
        <w:tab/>
      </w:r>
      <w:r w:rsidR="0027748A">
        <w:rPr>
          <w:rFonts w:asciiTheme="minorHAnsi" w:hAnsiTheme="minorHAnsi"/>
          <w:color w:val="365F91" w:themeColor="accent1" w:themeShade="BF"/>
          <w:sz w:val="22"/>
          <w:szCs w:val="22"/>
        </w:rPr>
        <w:t>IS A</w:t>
      </w:r>
      <w:r>
        <w:rPr>
          <w:rFonts w:asciiTheme="minorHAnsi" w:hAnsiTheme="minorHAnsi"/>
          <w:color w:val="365F91" w:themeColor="accent1" w:themeShade="BF"/>
          <w:sz w:val="22"/>
          <w:szCs w:val="22"/>
        </w:rPr>
        <w:t>ccountant</w:t>
      </w:r>
      <w:r w:rsidR="00812C39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– Telecoms &amp; Internet</w:t>
      </w:r>
    </w:p>
    <w:p w:rsidR="00CC08B2" w:rsidRPr="0043105E" w:rsidRDefault="00CC08B2" w:rsidP="0043105E">
      <w:pPr>
        <w:tabs>
          <w:tab w:val="left" w:pos="1985"/>
        </w:tabs>
        <w:jc w:val="both"/>
        <w:rPr>
          <w:rFonts w:asciiTheme="minorHAnsi" w:hAnsiTheme="minorHAnsi"/>
          <w:b/>
          <w:sz w:val="22"/>
          <w:szCs w:val="22"/>
        </w:rPr>
      </w:pPr>
      <w:r w:rsidRPr="0043105E">
        <w:rPr>
          <w:rFonts w:asciiTheme="minorHAnsi" w:hAnsiTheme="minorHAnsi"/>
          <w:b/>
          <w:sz w:val="22"/>
          <w:szCs w:val="22"/>
        </w:rPr>
        <w:t>Sep 97 – Nov 99</w:t>
      </w:r>
      <w:r w:rsidRPr="0043105E">
        <w:rPr>
          <w:rFonts w:asciiTheme="minorHAnsi" w:hAnsiTheme="minorHAnsi"/>
          <w:b/>
          <w:sz w:val="22"/>
          <w:szCs w:val="22"/>
        </w:rPr>
        <w:tab/>
        <w:t>Northgate IS</w:t>
      </w:r>
      <w:r w:rsidR="000A52C7" w:rsidRPr="0043105E">
        <w:rPr>
          <w:rFonts w:asciiTheme="minorHAnsi" w:hAnsiTheme="minorHAnsi"/>
          <w:b/>
          <w:sz w:val="22"/>
          <w:szCs w:val="22"/>
        </w:rPr>
        <w:t xml:space="preserve"> </w:t>
      </w:r>
      <w:r w:rsidR="000E4800" w:rsidRPr="0043105E">
        <w:rPr>
          <w:rFonts w:asciiTheme="minorHAnsi" w:hAnsiTheme="minorHAnsi"/>
          <w:b/>
          <w:sz w:val="22"/>
          <w:szCs w:val="22"/>
        </w:rPr>
        <w:t>–</w:t>
      </w:r>
      <w:r w:rsidR="000A52C7" w:rsidRPr="0043105E">
        <w:rPr>
          <w:rFonts w:asciiTheme="minorHAnsi" w:hAnsiTheme="minorHAnsi"/>
          <w:b/>
          <w:sz w:val="22"/>
          <w:szCs w:val="22"/>
        </w:rPr>
        <w:t xml:space="preserve"> </w:t>
      </w:r>
      <w:r w:rsidR="000E4800" w:rsidRPr="0043105E">
        <w:rPr>
          <w:rFonts w:asciiTheme="minorHAnsi" w:hAnsiTheme="minorHAnsi"/>
          <w:b/>
          <w:sz w:val="22"/>
          <w:szCs w:val="22"/>
        </w:rPr>
        <w:t>1000 staff, £1b Revenue, £100m loss</w:t>
      </w:r>
    </w:p>
    <w:p w:rsidR="00CC08B2" w:rsidRDefault="00CC08B2" w:rsidP="00623404">
      <w:pPr>
        <w:tabs>
          <w:tab w:val="left" w:pos="1985"/>
        </w:tabs>
        <w:spacing w:after="80"/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2F5397">
        <w:rPr>
          <w:rFonts w:asciiTheme="minorHAnsi" w:hAnsiTheme="minorHAnsi"/>
          <w:sz w:val="22"/>
          <w:szCs w:val="22"/>
        </w:rPr>
        <w:tab/>
      </w:r>
      <w:r w:rsidR="0027748A">
        <w:rPr>
          <w:rFonts w:asciiTheme="minorHAnsi" w:hAnsiTheme="minorHAnsi"/>
          <w:color w:val="365F91" w:themeColor="accent1" w:themeShade="BF"/>
          <w:sz w:val="22"/>
          <w:szCs w:val="22"/>
        </w:rPr>
        <w:t>IS F</w:t>
      </w:r>
      <w:r>
        <w:rPr>
          <w:rFonts w:asciiTheme="minorHAnsi" w:hAnsiTheme="minorHAnsi"/>
          <w:color w:val="365F91" w:themeColor="accent1" w:themeShade="BF"/>
          <w:sz w:val="22"/>
          <w:szCs w:val="22"/>
        </w:rPr>
        <w:t>inancial Analyst</w:t>
      </w:r>
      <w:r w:rsidR="009C7F90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– IT </w:t>
      </w:r>
      <w:r w:rsidR="000A52C7">
        <w:rPr>
          <w:rFonts w:asciiTheme="minorHAnsi" w:hAnsiTheme="minorHAnsi"/>
          <w:color w:val="365F91" w:themeColor="accent1" w:themeShade="BF"/>
          <w:sz w:val="22"/>
          <w:szCs w:val="22"/>
        </w:rPr>
        <w:t>Software for HR Management</w:t>
      </w:r>
    </w:p>
    <w:p w:rsidR="00CC08B2" w:rsidRPr="0043105E" w:rsidRDefault="00CC08B2" w:rsidP="0043105E">
      <w:pPr>
        <w:tabs>
          <w:tab w:val="left" w:pos="1985"/>
        </w:tabs>
        <w:jc w:val="both"/>
        <w:rPr>
          <w:rFonts w:asciiTheme="minorHAnsi" w:hAnsiTheme="minorHAnsi"/>
          <w:b/>
          <w:sz w:val="22"/>
          <w:szCs w:val="22"/>
        </w:rPr>
      </w:pPr>
      <w:r w:rsidRPr="0043105E">
        <w:rPr>
          <w:rFonts w:asciiTheme="minorHAnsi" w:hAnsiTheme="minorHAnsi"/>
          <w:b/>
          <w:sz w:val="22"/>
          <w:szCs w:val="22"/>
        </w:rPr>
        <w:t>Aug 96 – Aug 97</w:t>
      </w:r>
      <w:r w:rsidRPr="0043105E">
        <w:rPr>
          <w:rFonts w:asciiTheme="minorHAnsi" w:hAnsiTheme="minorHAnsi"/>
          <w:b/>
          <w:sz w:val="22"/>
          <w:szCs w:val="22"/>
        </w:rPr>
        <w:tab/>
        <w:t>Transamerica Commercial Finance</w:t>
      </w:r>
      <w:r w:rsidR="000E4800" w:rsidRPr="0043105E">
        <w:rPr>
          <w:rFonts w:asciiTheme="minorHAnsi" w:hAnsiTheme="minorHAnsi"/>
          <w:b/>
          <w:sz w:val="22"/>
          <w:szCs w:val="22"/>
        </w:rPr>
        <w:t xml:space="preserve"> - £400m Revenue</w:t>
      </w:r>
    </w:p>
    <w:p w:rsidR="00CC08B2" w:rsidRDefault="00CC08B2" w:rsidP="00623404">
      <w:pPr>
        <w:tabs>
          <w:tab w:val="left" w:pos="1985"/>
        </w:tabs>
        <w:spacing w:after="80"/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2F539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color w:val="365F91" w:themeColor="accent1" w:themeShade="BF"/>
          <w:sz w:val="22"/>
          <w:szCs w:val="22"/>
        </w:rPr>
        <w:t>Accountant</w:t>
      </w:r>
      <w:r w:rsidR="009C7F90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– Asset based finance U</w:t>
      </w:r>
      <w:r w:rsidR="00D15D55">
        <w:rPr>
          <w:rFonts w:asciiTheme="minorHAnsi" w:hAnsiTheme="minorHAnsi"/>
          <w:color w:val="365F91" w:themeColor="accent1" w:themeShade="BF"/>
          <w:sz w:val="22"/>
          <w:szCs w:val="22"/>
        </w:rPr>
        <w:t>K</w:t>
      </w:r>
      <w:r w:rsidR="009C7F90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&amp; Holland</w:t>
      </w:r>
    </w:p>
    <w:p w:rsidR="000E4800" w:rsidRPr="0043105E" w:rsidRDefault="00CC08B2" w:rsidP="00623404">
      <w:pPr>
        <w:tabs>
          <w:tab w:val="left" w:pos="1985"/>
        </w:tabs>
        <w:spacing w:after="80"/>
        <w:jc w:val="both"/>
        <w:rPr>
          <w:rFonts w:asciiTheme="minorHAnsi" w:hAnsiTheme="minorHAnsi"/>
          <w:b/>
          <w:sz w:val="22"/>
          <w:szCs w:val="22"/>
        </w:rPr>
      </w:pPr>
      <w:r w:rsidRPr="0043105E">
        <w:rPr>
          <w:rFonts w:asciiTheme="minorHAnsi" w:hAnsiTheme="minorHAnsi"/>
          <w:b/>
          <w:sz w:val="22"/>
          <w:szCs w:val="22"/>
        </w:rPr>
        <w:t>Dec 95 – Aug 96</w:t>
      </w:r>
      <w:r w:rsidRPr="0043105E">
        <w:rPr>
          <w:rFonts w:asciiTheme="minorHAnsi" w:hAnsiTheme="minorHAnsi"/>
          <w:b/>
          <w:sz w:val="22"/>
          <w:szCs w:val="22"/>
        </w:rPr>
        <w:tab/>
      </w:r>
      <w:r w:rsidR="000E4800" w:rsidRPr="0043105E">
        <w:rPr>
          <w:rFonts w:asciiTheme="minorHAnsi" w:hAnsiTheme="minorHAnsi"/>
          <w:b/>
          <w:sz w:val="22"/>
          <w:szCs w:val="22"/>
        </w:rPr>
        <w:t>Burton Group (Now Arcadia) - £2b Revenue, £175 EBITDA</w:t>
      </w:r>
    </w:p>
    <w:p w:rsidR="000E4800" w:rsidRDefault="000E4800" w:rsidP="00623404">
      <w:pPr>
        <w:tabs>
          <w:tab w:val="left" w:pos="1985"/>
        </w:tabs>
        <w:spacing w:after="80"/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Assistant Accountant </w:t>
      </w:r>
      <w:r w:rsidR="00D15D55">
        <w:rPr>
          <w:rFonts w:asciiTheme="minorHAnsi" w:hAnsiTheme="minorHAnsi"/>
          <w:color w:val="365F91" w:themeColor="accent1" w:themeShade="BF"/>
          <w:sz w:val="22"/>
          <w:szCs w:val="22"/>
        </w:rPr>
        <w:t>– Logistics for Debenhams, Top S</w:t>
      </w:r>
      <w:r>
        <w:rPr>
          <w:rFonts w:asciiTheme="minorHAnsi" w:hAnsiTheme="minorHAnsi"/>
          <w:color w:val="365F91" w:themeColor="accent1" w:themeShade="BF"/>
          <w:sz w:val="22"/>
          <w:szCs w:val="22"/>
        </w:rPr>
        <w:t>hop,</w:t>
      </w:r>
      <w:r w:rsidR="00D15D55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</w:t>
      </w:r>
      <w:r>
        <w:rPr>
          <w:rFonts w:asciiTheme="minorHAnsi" w:hAnsiTheme="minorHAnsi"/>
          <w:color w:val="365F91" w:themeColor="accent1" w:themeShade="BF"/>
          <w:sz w:val="22"/>
          <w:szCs w:val="22"/>
        </w:rPr>
        <w:t>etc</w:t>
      </w:r>
      <w:r w:rsidR="00D15D55">
        <w:rPr>
          <w:rFonts w:asciiTheme="minorHAnsi" w:hAnsiTheme="minorHAnsi"/>
          <w:color w:val="365F91" w:themeColor="accent1" w:themeShade="BF"/>
          <w:sz w:val="22"/>
          <w:szCs w:val="22"/>
        </w:rPr>
        <w:t>.</w:t>
      </w:r>
    </w:p>
    <w:p w:rsidR="00CC08B2" w:rsidRPr="0043105E" w:rsidRDefault="000E4800" w:rsidP="0043105E">
      <w:pPr>
        <w:tabs>
          <w:tab w:val="left" w:pos="1985"/>
        </w:tabs>
        <w:jc w:val="both"/>
        <w:rPr>
          <w:rFonts w:asciiTheme="minorHAnsi" w:hAnsiTheme="minorHAnsi"/>
          <w:b/>
          <w:sz w:val="22"/>
          <w:szCs w:val="22"/>
        </w:rPr>
      </w:pPr>
      <w:r w:rsidRPr="0043105E">
        <w:rPr>
          <w:rFonts w:asciiTheme="minorHAnsi" w:hAnsiTheme="minorHAnsi"/>
          <w:b/>
          <w:sz w:val="22"/>
          <w:szCs w:val="22"/>
        </w:rPr>
        <w:t>J</w:t>
      </w:r>
      <w:r w:rsidR="00CC08B2" w:rsidRPr="0043105E">
        <w:rPr>
          <w:rFonts w:asciiTheme="minorHAnsi" w:hAnsiTheme="minorHAnsi"/>
          <w:b/>
          <w:sz w:val="22"/>
          <w:szCs w:val="22"/>
        </w:rPr>
        <w:t>un 94 – Nov 95</w:t>
      </w:r>
      <w:r w:rsidR="00CC08B2" w:rsidRPr="0043105E">
        <w:rPr>
          <w:rFonts w:asciiTheme="minorHAnsi" w:hAnsiTheme="minorHAnsi"/>
          <w:b/>
          <w:sz w:val="22"/>
          <w:szCs w:val="22"/>
        </w:rPr>
        <w:tab/>
        <w:t>Herald &amp; Post Newspapers</w:t>
      </w:r>
    </w:p>
    <w:p w:rsidR="00CC08B2" w:rsidRDefault="00CC08B2" w:rsidP="00623404">
      <w:pPr>
        <w:tabs>
          <w:tab w:val="left" w:pos="1985"/>
        </w:tabs>
        <w:spacing w:after="80"/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color w:val="365F91" w:themeColor="accent1" w:themeShade="BF"/>
          <w:sz w:val="22"/>
          <w:szCs w:val="22"/>
        </w:rPr>
        <w:t>Accountant</w:t>
      </w:r>
      <w:r w:rsidR="009C7F90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- Local Free newspapers</w:t>
      </w:r>
    </w:p>
    <w:p w:rsidR="00CC48A5" w:rsidRPr="002F5397" w:rsidRDefault="00CC48A5" w:rsidP="00CC48A5">
      <w:pPr>
        <w:pBdr>
          <w:bottom w:val="single" w:sz="4" w:space="1" w:color="365F91" w:themeColor="accent1" w:themeShade="BF"/>
        </w:pBdr>
        <w:spacing w:before="40"/>
        <w:rPr>
          <w:rFonts w:asciiTheme="minorHAnsi" w:hAnsiTheme="minorHAnsi"/>
          <w:color w:val="365F91" w:themeColor="accent1" w:themeShade="BF"/>
        </w:rPr>
      </w:pPr>
      <w:r w:rsidRPr="002F5397">
        <w:rPr>
          <w:rFonts w:asciiTheme="minorHAnsi" w:hAnsiTheme="minorHAnsi"/>
          <w:color w:val="365F91" w:themeColor="accent1" w:themeShade="BF"/>
        </w:rPr>
        <w:t>Education</w:t>
      </w:r>
    </w:p>
    <w:p w:rsidR="00CC48A5" w:rsidRPr="00E6159B" w:rsidRDefault="00CC48A5" w:rsidP="00CC48A5">
      <w:pPr>
        <w:tabs>
          <w:tab w:val="left" w:pos="1701"/>
          <w:tab w:val="left" w:pos="4032"/>
        </w:tabs>
        <w:jc w:val="both"/>
        <w:rPr>
          <w:rFonts w:asciiTheme="minorHAnsi" w:hAnsiTheme="minorHAnsi"/>
          <w:color w:val="365F91" w:themeColor="accent1" w:themeShade="BF"/>
          <w:sz w:val="8"/>
          <w:szCs w:val="8"/>
        </w:rPr>
      </w:pPr>
    </w:p>
    <w:p w:rsidR="00CC48A5" w:rsidRDefault="00CC48A5" w:rsidP="00CC48A5">
      <w:pPr>
        <w:tabs>
          <w:tab w:val="left" w:pos="709"/>
          <w:tab w:val="left" w:pos="4032"/>
          <w:tab w:val="left" w:pos="4424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1997 </w:t>
      </w:r>
      <w:r>
        <w:rPr>
          <w:rFonts w:asciiTheme="minorHAnsi" w:hAnsiTheme="minorHAnsi"/>
          <w:sz w:val="22"/>
          <w:szCs w:val="22"/>
        </w:rPr>
        <w:tab/>
        <w:t>CIMA Qualified</w:t>
      </w:r>
    </w:p>
    <w:p w:rsidR="00F04A84" w:rsidRDefault="00CC48A5" w:rsidP="00F04A84">
      <w:pPr>
        <w:tabs>
          <w:tab w:val="left" w:pos="709"/>
          <w:tab w:val="left" w:pos="4032"/>
          <w:tab w:val="left" w:pos="4424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1994 </w:t>
      </w:r>
      <w:r>
        <w:rPr>
          <w:rFonts w:asciiTheme="minorHAnsi" w:hAnsiTheme="minorHAnsi"/>
          <w:sz w:val="22"/>
          <w:szCs w:val="22"/>
        </w:rPr>
        <w:tab/>
        <w:t>BA Honours Accounting &amp; Finance – Middlesex University</w:t>
      </w:r>
    </w:p>
    <w:p w:rsidR="008E5D87" w:rsidRDefault="008E5D87" w:rsidP="00F04A84">
      <w:pPr>
        <w:tabs>
          <w:tab w:val="left" w:pos="709"/>
          <w:tab w:val="left" w:pos="4032"/>
          <w:tab w:val="left" w:pos="4424"/>
        </w:tabs>
        <w:jc w:val="both"/>
        <w:rPr>
          <w:rFonts w:asciiTheme="minorHAnsi" w:hAnsiTheme="minorHAnsi"/>
          <w:color w:val="365F91" w:themeColor="accent1" w:themeShade="BF"/>
        </w:rPr>
      </w:pPr>
    </w:p>
    <w:p w:rsidR="00F04A84" w:rsidRDefault="00F04A84" w:rsidP="00F04A84">
      <w:pPr>
        <w:pBdr>
          <w:bottom w:val="single" w:sz="4" w:space="1" w:color="365F91" w:themeColor="accent1" w:themeShade="BF"/>
        </w:pBdr>
        <w:spacing w:before="40"/>
        <w:rPr>
          <w:rFonts w:asciiTheme="minorHAnsi" w:hAnsiTheme="minorHAnsi"/>
          <w:color w:val="365F91" w:themeColor="accent1" w:themeShade="BF"/>
        </w:rPr>
      </w:pPr>
      <w:r>
        <w:rPr>
          <w:rFonts w:asciiTheme="minorHAnsi" w:hAnsiTheme="minorHAnsi"/>
          <w:color w:val="365F91" w:themeColor="accent1" w:themeShade="BF"/>
        </w:rPr>
        <w:t>IT Systems Skills</w:t>
      </w:r>
    </w:p>
    <w:p w:rsidR="008E5D87" w:rsidRDefault="008E5D87" w:rsidP="00F04A84">
      <w:pPr>
        <w:pBdr>
          <w:bottom w:val="single" w:sz="4" w:space="1" w:color="365F91" w:themeColor="accent1" w:themeShade="BF"/>
        </w:pBdr>
        <w:rPr>
          <w:rFonts w:asciiTheme="minorHAnsi" w:hAnsiTheme="minorHAnsi"/>
          <w:color w:val="365F91" w:themeColor="accent1" w:themeShade="BF"/>
        </w:rPr>
        <w:sectPr w:rsidR="008E5D87" w:rsidSect="00F04A84">
          <w:headerReference w:type="default" r:id="rId8"/>
          <w:footerReference w:type="default" r:id="rId9"/>
          <w:type w:val="continuous"/>
          <w:pgSz w:w="11906" w:h="16838"/>
          <w:pgMar w:top="2391" w:right="707" w:bottom="426" w:left="709" w:header="285" w:footer="0" w:gutter="0"/>
          <w:cols w:space="708"/>
          <w:docGrid w:linePitch="360"/>
        </w:sectPr>
      </w:pPr>
    </w:p>
    <w:p w:rsidR="008E5D87" w:rsidRDefault="008E5D87" w:rsidP="008E5D87">
      <w:pPr>
        <w:pStyle w:val="ListParagraph"/>
        <w:numPr>
          <w:ilvl w:val="0"/>
          <w:numId w:val="2"/>
        </w:numPr>
        <w:tabs>
          <w:tab w:val="left" w:pos="1701"/>
          <w:tab w:val="left" w:pos="4032"/>
        </w:tabs>
        <w:spacing w:before="80" w:after="80"/>
        <w:ind w:left="317" w:hanging="357"/>
        <w:jc w:val="both"/>
        <w:rPr>
          <w:rFonts w:asciiTheme="minorHAnsi" w:hAnsiTheme="minorHAnsi"/>
          <w:sz w:val="22"/>
          <w:szCs w:val="22"/>
        </w:rPr>
      </w:pPr>
      <w:r w:rsidRPr="00D443C6">
        <w:rPr>
          <w:rFonts w:asciiTheme="minorHAnsi" w:hAnsiTheme="minorHAnsi"/>
          <w:sz w:val="22"/>
          <w:szCs w:val="22"/>
        </w:rPr>
        <w:t>Sage</w:t>
      </w:r>
      <w:r>
        <w:rPr>
          <w:rFonts w:asciiTheme="minorHAnsi" w:hAnsiTheme="minorHAnsi"/>
          <w:sz w:val="22"/>
          <w:szCs w:val="22"/>
        </w:rPr>
        <w:t xml:space="preserve"> 50 &amp; 200</w:t>
      </w:r>
    </w:p>
    <w:p w:rsidR="008E5D87" w:rsidRDefault="008E5D87" w:rsidP="008E5D87">
      <w:pPr>
        <w:pStyle w:val="ListParagraph"/>
        <w:numPr>
          <w:ilvl w:val="0"/>
          <w:numId w:val="2"/>
        </w:numPr>
        <w:tabs>
          <w:tab w:val="left" w:pos="1701"/>
          <w:tab w:val="left" w:pos="4032"/>
        </w:tabs>
        <w:spacing w:after="80"/>
        <w:ind w:left="32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SAP (Cable &amp; Wireless Ltd)</w:t>
      </w:r>
    </w:p>
    <w:p w:rsidR="008E5D87" w:rsidRDefault="008E5D87" w:rsidP="008E5D87">
      <w:pPr>
        <w:pStyle w:val="ListParagraph"/>
        <w:numPr>
          <w:ilvl w:val="0"/>
          <w:numId w:val="2"/>
        </w:numPr>
        <w:tabs>
          <w:tab w:val="left" w:pos="1701"/>
          <w:tab w:val="left" w:pos="4032"/>
        </w:tabs>
        <w:spacing w:after="80"/>
        <w:ind w:left="32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Coins</w:t>
      </w:r>
      <w:r w:rsidR="003E13FD">
        <w:rPr>
          <w:rFonts w:asciiTheme="minorHAnsi" w:hAnsiTheme="minorHAnsi"/>
          <w:sz w:val="22"/>
          <w:szCs w:val="22"/>
        </w:rPr>
        <w:t xml:space="preserve"> (Kier Living)</w:t>
      </w:r>
    </w:p>
    <w:p w:rsidR="008E5D87" w:rsidRDefault="008E5D87" w:rsidP="008E5D87">
      <w:pPr>
        <w:pStyle w:val="ListParagraph"/>
        <w:numPr>
          <w:ilvl w:val="0"/>
          <w:numId w:val="2"/>
        </w:numPr>
        <w:tabs>
          <w:tab w:val="left" w:pos="1701"/>
          <w:tab w:val="left" w:pos="4032"/>
        </w:tabs>
        <w:spacing w:after="80"/>
        <w:ind w:left="32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Giant</w:t>
      </w:r>
    </w:p>
    <w:p w:rsidR="008E5D87" w:rsidRDefault="008E5D87" w:rsidP="008E5D87">
      <w:pPr>
        <w:pStyle w:val="ListParagraph"/>
        <w:numPr>
          <w:ilvl w:val="0"/>
          <w:numId w:val="2"/>
        </w:numPr>
        <w:tabs>
          <w:tab w:val="left" w:pos="1701"/>
          <w:tab w:val="left" w:pos="4032"/>
        </w:tabs>
        <w:spacing w:after="80"/>
        <w:ind w:left="322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Aqilla</w:t>
      </w:r>
      <w:proofErr w:type="spellEnd"/>
    </w:p>
    <w:p w:rsidR="003E13FD" w:rsidRDefault="008E5D87" w:rsidP="008E5D87">
      <w:pPr>
        <w:pStyle w:val="ListParagraph"/>
        <w:numPr>
          <w:ilvl w:val="0"/>
          <w:numId w:val="2"/>
        </w:numPr>
        <w:tabs>
          <w:tab w:val="left" w:pos="1701"/>
          <w:tab w:val="left" w:pos="4032"/>
        </w:tabs>
        <w:spacing w:before="80" w:after="80"/>
        <w:ind w:left="317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443C6">
        <w:rPr>
          <w:rFonts w:asciiTheme="minorHAnsi" w:hAnsiTheme="minorHAnsi"/>
          <w:sz w:val="22"/>
          <w:szCs w:val="22"/>
        </w:rPr>
        <w:t>Servantage</w:t>
      </w:r>
      <w:proofErr w:type="spellEnd"/>
    </w:p>
    <w:p w:rsidR="008E5D87" w:rsidRDefault="003E13FD" w:rsidP="008E5D87">
      <w:pPr>
        <w:pStyle w:val="ListParagraph"/>
        <w:numPr>
          <w:ilvl w:val="0"/>
          <w:numId w:val="2"/>
        </w:numPr>
        <w:tabs>
          <w:tab w:val="left" w:pos="1701"/>
          <w:tab w:val="left" w:pos="4032"/>
        </w:tabs>
        <w:spacing w:before="80" w:after="80"/>
        <w:ind w:left="31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TM1</w:t>
      </w:r>
      <w:r w:rsidR="00B525C1">
        <w:rPr>
          <w:rFonts w:asciiTheme="minorHAnsi" w:hAnsiTheme="minorHAnsi"/>
          <w:sz w:val="22"/>
          <w:szCs w:val="22"/>
        </w:rPr>
        <w:tab/>
      </w:r>
    </w:p>
    <w:p w:rsidR="003E13FD" w:rsidRDefault="003E13FD" w:rsidP="008E5D87">
      <w:pPr>
        <w:pStyle w:val="ListParagraph"/>
        <w:numPr>
          <w:ilvl w:val="0"/>
          <w:numId w:val="2"/>
        </w:numPr>
        <w:tabs>
          <w:tab w:val="left" w:pos="1701"/>
          <w:tab w:val="left" w:pos="4032"/>
        </w:tabs>
        <w:spacing w:after="80"/>
        <w:ind w:left="32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Tempest</w:t>
      </w:r>
    </w:p>
    <w:p w:rsidR="008E5D87" w:rsidRDefault="008E5D87" w:rsidP="008E5D87">
      <w:pPr>
        <w:pStyle w:val="ListParagraph"/>
        <w:numPr>
          <w:ilvl w:val="0"/>
          <w:numId w:val="2"/>
        </w:numPr>
        <w:tabs>
          <w:tab w:val="left" w:pos="1701"/>
          <w:tab w:val="left" w:pos="4032"/>
        </w:tabs>
        <w:spacing w:after="80"/>
        <w:ind w:left="32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Business Intelligence Tools</w:t>
      </w:r>
    </w:p>
    <w:p w:rsidR="00B525C1" w:rsidRPr="00B525C1" w:rsidRDefault="008E5D87" w:rsidP="00B525C1">
      <w:pPr>
        <w:pStyle w:val="ListParagraph"/>
        <w:numPr>
          <w:ilvl w:val="0"/>
          <w:numId w:val="2"/>
        </w:numPr>
        <w:tabs>
          <w:tab w:val="left" w:pos="1701"/>
          <w:tab w:val="left" w:pos="4032"/>
        </w:tabs>
        <w:spacing w:after="80"/>
        <w:ind w:left="322"/>
        <w:rPr>
          <w:rFonts w:asciiTheme="minorHAnsi" w:hAnsiTheme="minorHAnsi"/>
          <w:sz w:val="22"/>
          <w:szCs w:val="22"/>
        </w:rPr>
      </w:pPr>
      <w:r w:rsidRPr="008E5D87">
        <w:rPr>
          <w:rFonts w:asciiTheme="minorHAnsi" w:hAnsiTheme="minorHAnsi"/>
          <w:sz w:val="22"/>
          <w:szCs w:val="22"/>
        </w:rPr>
        <w:t>Sage Payroll</w:t>
      </w:r>
    </w:p>
    <w:p w:rsidR="003E13FD" w:rsidRPr="003E13FD" w:rsidRDefault="003E13FD" w:rsidP="003E13FD">
      <w:pPr>
        <w:pBdr>
          <w:bottom w:val="single" w:sz="4" w:space="1" w:color="365F91" w:themeColor="accent1" w:themeShade="BF"/>
        </w:pBdr>
        <w:rPr>
          <w:rFonts w:asciiTheme="minorHAnsi" w:hAnsiTheme="minorHAnsi"/>
          <w:color w:val="365F91" w:themeColor="accent1" w:themeShade="BF"/>
        </w:rPr>
        <w:sectPr w:rsidR="003E13FD" w:rsidRPr="003E13FD" w:rsidSect="008E5D87">
          <w:type w:val="continuous"/>
          <w:pgSz w:w="11906" w:h="16838"/>
          <w:pgMar w:top="2391" w:right="707" w:bottom="426" w:left="709" w:header="285" w:footer="0" w:gutter="0"/>
          <w:cols w:num="3" w:space="708"/>
          <w:docGrid w:linePitch="360"/>
        </w:sectPr>
      </w:pPr>
    </w:p>
    <w:p w:rsidR="00F04A84" w:rsidRDefault="00F04A84" w:rsidP="00B72C09">
      <w:pPr>
        <w:pBdr>
          <w:bottom w:val="single" w:sz="4" w:space="1" w:color="365F91" w:themeColor="accent1" w:themeShade="BF"/>
        </w:pBdr>
        <w:spacing w:before="200"/>
        <w:rPr>
          <w:rFonts w:asciiTheme="minorHAnsi" w:hAnsiTheme="minorHAnsi"/>
          <w:color w:val="365F91" w:themeColor="accent1" w:themeShade="BF"/>
        </w:rPr>
        <w:sectPr w:rsidR="00F04A84" w:rsidSect="00F04A84">
          <w:type w:val="continuous"/>
          <w:pgSz w:w="11906" w:h="16838"/>
          <w:pgMar w:top="2391" w:right="707" w:bottom="426" w:left="709" w:header="285" w:footer="0" w:gutter="0"/>
          <w:cols w:space="708"/>
          <w:docGrid w:linePitch="360"/>
        </w:sectPr>
      </w:pPr>
    </w:p>
    <w:p w:rsidR="004B62B3" w:rsidRPr="002F5397" w:rsidRDefault="004B62B3" w:rsidP="00B72C09">
      <w:pPr>
        <w:pBdr>
          <w:bottom w:val="single" w:sz="4" w:space="1" w:color="365F91" w:themeColor="accent1" w:themeShade="BF"/>
        </w:pBdr>
        <w:spacing w:before="200"/>
        <w:rPr>
          <w:rFonts w:asciiTheme="minorHAnsi" w:hAnsiTheme="minorHAnsi"/>
          <w:color w:val="365F91" w:themeColor="accent1" w:themeShade="BF"/>
        </w:rPr>
      </w:pPr>
      <w:r w:rsidRPr="002F5397">
        <w:rPr>
          <w:rFonts w:asciiTheme="minorHAnsi" w:hAnsiTheme="minorHAnsi"/>
          <w:color w:val="365F91" w:themeColor="accent1" w:themeShade="BF"/>
        </w:rPr>
        <w:lastRenderedPageBreak/>
        <w:t>Work Experience</w:t>
      </w:r>
      <w:r w:rsidR="00D17504">
        <w:rPr>
          <w:rFonts w:asciiTheme="minorHAnsi" w:hAnsiTheme="minorHAnsi"/>
          <w:color w:val="365F91" w:themeColor="accent1" w:themeShade="BF"/>
        </w:rPr>
        <w:t xml:space="preserve"> Detail</w:t>
      </w:r>
    </w:p>
    <w:p w:rsidR="000F531A" w:rsidRDefault="001A3A92" w:rsidP="000F531A">
      <w:pPr>
        <w:tabs>
          <w:tab w:val="left" w:pos="1985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</w:t>
      </w:r>
      <w:r w:rsidR="000F531A">
        <w:rPr>
          <w:rFonts w:asciiTheme="minorHAnsi" w:hAnsiTheme="minorHAnsi"/>
          <w:b/>
          <w:sz w:val="22"/>
          <w:szCs w:val="22"/>
        </w:rPr>
        <w:t xml:space="preserve">ay 17 to </w:t>
      </w:r>
      <w:r w:rsidR="008A08B6">
        <w:rPr>
          <w:rFonts w:asciiTheme="minorHAnsi" w:hAnsiTheme="minorHAnsi"/>
          <w:b/>
          <w:sz w:val="22"/>
          <w:szCs w:val="22"/>
        </w:rPr>
        <w:t>Feb 18</w:t>
      </w:r>
      <w:r w:rsidR="000F531A">
        <w:rPr>
          <w:rFonts w:asciiTheme="minorHAnsi" w:hAnsiTheme="minorHAnsi"/>
          <w:b/>
          <w:sz w:val="22"/>
          <w:szCs w:val="22"/>
        </w:rPr>
        <w:tab/>
        <w:t>Berry Recruitment Ltd - £80 million / 230 Employees</w:t>
      </w:r>
    </w:p>
    <w:p w:rsidR="000F531A" w:rsidRDefault="000F531A" w:rsidP="000F531A">
      <w:pPr>
        <w:tabs>
          <w:tab w:val="left" w:pos="1985"/>
        </w:tabs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8A08B6">
        <w:rPr>
          <w:rFonts w:asciiTheme="minorHAnsi" w:hAnsiTheme="minorHAnsi"/>
          <w:color w:val="365F91" w:themeColor="accent1" w:themeShade="BF"/>
          <w:sz w:val="22"/>
          <w:szCs w:val="22"/>
        </w:rPr>
        <w:t>Group Financial Controller</w:t>
      </w:r>
    </w:p>
    <w:p w:rsidR="000F531A" w:rsidRDefault="000F531A" w:rsidP="000F531A">
      <w:pPr>
        <w:tabs>
          <w:tab w:val="left" w:pos="1985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color w:val="365F91" w:themeColor="accent1" w:themeShade="BF"/>
          <w:sz w:val="22"/>
          <w:szCs w:val="22"/>
        </w:rPr>
        <w:tab/>
      </w:r>
      <w:r w:rsidRPr="000F531A">
        <w:rPr>
          <w:rFonts w:asciiTheme="minorHAnsi" w:hAnsiTheme="minorHAnsi"/>
          <w:sz w:val="22"/>
          <w:szCs w:val="22"/>
        </w:rPr>
        <w:t>Independent Recruitment Agency</w:t>
      </w:r>
    </w:p>
    <w:p w:rsidR="000F531A" w:rsidRDefault="000F531A" w:rsidP="00F836AF">
      <w:pPr>
        <w:tabs>
          <w:tab w:val="left" w:pos="1985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0F531A" w:rsidRDefault="000F531A" w:rsidP="00F836AF">
      <w:pPr>
        <w:tabs>
          <w:tab w:val="left" w:pos="198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 part of the Senior Leadership Team the main </w:t>
      </w:r>
      <w:r w:rsidR="00B525C1">
        <w:rPr>
          <w:rFonts w:asciiTheme="minorHAnsi" w:hAnsiTheme="minorHAnsi"/>
          <w:sz w:val="22"/>
          <w:szCs w:val="22"/>
        </w:rPr>
        <w:t xml:space="preserve">responsibilities and </w:t>
      </w:r>
      <w:r>
        <w:rPr>
          <w:rFonts w:asciiTheme="minorHAnsi" w:hAnsiTheme="minorHAnsi"/>
          <w:sz w:val="22"/>
          <w:szCs w:val="22"/>
        </w:rPr>
        <w:t>KPI’s include:</w:t>
      </w:r>
    </w:p>
    <w:p w:rsidR="000F531A" w:rsidRDefault="000F531A" w:rsidP="00F836AF">
      <w:pPr>
        <w:tabs>
          <w:tab w:val="left" w:pos="1985"/>
        </w:tabs>
        <w:jc w:val="both"/>
        <w:rPr>
          <w:rFonts w:asciiTheme="minorHAnsi" w:hAnsiTheme="minorHAnsi"/>
          <w:sz w:val="22"/>
          <w:szCs w:val="22"/>
        </w:rPr>
      </w:pPr>
    </w:p>
    <w:p w:rsidR="000F531A" w:rsidRDefault="000F531A" w:rsidP="000F531A">
      <w:pPr>
        <w:pStyle w:val="ListParagraph"/>
        <w:numPr>
          <w:ilvl w:val="0"/>
          <w:numId w:val="12"/>
        </w:numPr>
        <w:tabs>
          <w:tab w:val="left" w:pos="1985"/>
        </w:tabs>
        <w:jc w:val="both"/>
        <w:rPr>
          <w:rFonts w:asciiTheme="minorHAnsi" w:hAnsiTheme="minorHAnsi"/>
          <w:sz w:val="22"/>
          <w:szCs w:val="22"/>
        </w:rPr>
      </w:pPr>
      <w:r w:rsidRPr="000F531A">
        <w:rPr>
          <w:rFonts w:asciiTheme="minorHAnsi" w:hAnsiTheme="minorHAnsi"/>
          <w:sz w:val="22"/>
          <w:szCs w:val="22"/>
        </w:rPr>
        <w:t xml:space="preserve">Manage and organise the finance </w:t>
      </w:r>
      <w:r>
        <w:rPr>
          <w:rFonts w:asciiTheme="minorHAnsi" w:hAnsiTheme="minorHAnsi"/>
          <w:sz w:val="22"/>
          <w:szCs w:val="22"/>
        </w:rPr>
        <w:t xml:space="preserve">and payroll </w:t>
      </w:r>
      <w:r w:rsidRPr="000F531A">
        <w:rPr>
          <w:rFonts w:asciiTheme="minorHAnsi" w:hAnsiTheme="minorHAnsi"/>
          <w:sz w:val="22"/>
          <w:szCs w:val="22"/>
        </w:rPr>
        <w:t>team</w:t>
      </w:r>
      <w:r>
        <w:rPr>
          <w:rFonts w:asciiTheme="minorHAnsi" w:hAnsiTheme="minorHAnsi"/>
          <w:sz w:val="22"/>
          <w:szCs w:val="22"/>
        </w:rPr>
        <w:t>s</w:t>
      </w:r>
      <w:r w:rsidRPr="000F531A">
        <w:rPr>
          <w:rFonts w:asciiTheme="minorHAnsi" w:hAnsiTheme="minorHAnsi"/>
          <w:sz w:val="22"/>
          <w:szCs w:val="22"/>
        </w:rPr>
        <w:t xml:space="preserve"> effectively.</w:t>
      </w:r>
    </w:p>
    <w:p w:rsidR="00B70A00" w:rsidRDefault="00B70A00" w:rsidP="000F531A">
      <w:pPr>
        <w:pStyle w:val="ListParagraph"/>
        <w:numPr>
          <w:ilvl w:val="0"/>
          <w:numId w:val="12"/>
        </w:numPr>
        <w:tabs>
          <w:tab w:val="left" w:pos="198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Produce and review weekly M.I on margins achieved</w:t>
      </w:r>
      <w:bookmarkStart w:id="0" w:name="_GoBack"/>
      <w:bookmarkEnd w:id="0"/>
    </w:p>
    <w:p w:rsidR="000F531A" w:rsidRPr="000F531A" w:rsidRDefault="000F531A" w:rsidP="000F531A">
      <w:pPr>
        <w:pStyle w:val="ListParagraph"/>
        <w:numPr>
          <w:ilvl w:val="0"/>
          <w:numId w:val="12"/>
        </w:numPr>
        <w:tabs>
          <w:tab w:val="left" w:pos="198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Ensure weekly payroll of 4000 workers are completed accurately</w:t>
      </w:r>
    </w:p>
    <w:p w:rsidR="000F531A" w:rsidRPr="000F531A" w:rsidRDefault="000F531A" w:rsidP="000F531A">
      <w:pPr>
        <w:pStyle w:val="ListParagraph"/>
        <w:numPr>
          <w:ilvl w:val="0"/>
          <w:numId w:val="12"/>
        </w:numPr>
        <w:tabs>
          <w:tab w:val="left" w:pos="1985"/>
        </w:tabs>
        <w:jc w:val="both"/>
        <w:rPr>
          <w:rFonts w:asciiTheme="minorHAnsi" w:hAnsiTheme="minorHAnsi"/>
          <w:sz w:val="22"/>
          <w:szCs w:val="22"/>
        </w:rPr>
      </w:pPr>
      <w:r w:rsidRPr="000F531A">
        <w:rPr>
          <w:rFonts w:asciiTheme="minorHAnsi" w:hAnsiTheme="minorHAnsi"/>
          <w:sz w:val="22"/>
          <w:szCs w:val="22"/>
        </w:rPr>
        <w:t>Complete monthly management accounts within 10 working days of month end.</w:t>
      </w:r>
    </w:p>
    <w:p w:rsidR="000F531A" w:rsidRPr="000F531A" w:rsidRDefault="000F531A" w:rsidP="000F531A">
      <w:pPr>
        <w:pStyle w:val="ListParagraph"/>
        <w:numPr>
          <w:ilvl w:val="0"/>
          <w:numId w:val="12"/>
        </w:numPr>
        <w:tabs>
          <w:tab w:val="left" w:pos="1985"/>
        </w:tabs>
        <w:jc w:val="both"/>
        <w:rPr>
          <w:rFonts w:asciiTheme="minorHAnsi" w:hAnsiTheme="minorHAnsi"/>
          <w:sz w:val="22"/>
          <w:szCs w:val="22"/>
        </w:rPr>
      </w:pPr>
      <w:r w:rsidRPr="000F531A">
        <w:rPr>
          <w:rFonts w:asciiTheme="minorHAnsi" w:hAnsiTheme="minorHAnsi"/>
          <w:sz w:val="22"/>
          <w:szCs w:val="22"/>
        </w:rPr>
        <w:t>Produce budgets</w:t>
      </w:r>
      <w:r w:rsidR="00B70A00">
        <w:rPr>
          <w:rFonts w:asciiTheme="minorHAnsi" w:hAnsiTheme="minorHAnsi"/>
          <w:sz w:val="22"/>
          <w:szCs w:val="22"/>
        </w:rPr>
        <w:t xml:space="preserve"> with operational management and </w:t>
      </w:r>
      <w:r w:rsidRPr="000F531A">
        <w:rPr>
          <w:rFonts w:asciiTheme="minorHAnsi" w:hAnsiTheme="minorHAnsi"/>
          <w:sz w:val="22"/>
          <w:szCs w:val="22"/>
        </w:rPr>
        <w:t xml:space="preserve">forecasts in line with the timetable agreed by the </w:t>
      </w:r>
      <w:r>
        <w:rPr>
          <w:rFonts w:asciiTheme="minorHAnsi" w:hAnsiTheme="minorHAnsi"/>
          <w:sz w:val="22"/>
          <w:szCs w:val="22"/>
        </w:rPr>
        <w:t>Board</w:t>
      </w:r>
      <w:r w:rsidRPr="000F531A">
        <w:rPr>
          <w:rFonts w:asciiTheme="minorHAnsi" w:hAnsiTheme="minorHAnsi"/>
          <w:sz w:val="22"/>
          <w:szCs w:val="22"/>
        </w:rPr>
        <w:t>.</w:t>
      </w:r>
    </w:p>
    <w:p w:rsidR="000F531A" w:rsidRPr="000F531A" w:rsidRDefault="000F531A" w:rsidP="000F531A">
      <w:pPr>
        <w:pStyle w:val="ListParagraph"/>
        <w:numPr>
          <w:ilvl w:val="0"/>
          <w:numId w:val="12"/>
        </w:numPr>
        <w:tabs>
          <w:tab w:val="left" w:pos="198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Manage and Control the Treasury function and p</w:t>
      </w:r>
      <w:r w:rsidRPr="000F531A">
        <w:rPr>
          <w:rFonts w:asciiTheme="minorHAnsi" w:hAnsiTheme="minorHAnsi"/>
          <w:sz w:val="22"/>
          <w:szCs w:val="22"/>
        </w:rPr>
        <w:t>roduce reliable cash flow reporting for the group.</w:t>
      </w:r>
    </w:p>
    <w:p w:rsidR="000F531A" w:rsidRDefault="000F531A" w:rsidP="000F531A">
      <w:pPr>
        <w:pStyle w:val="ListParagraph"/>
        <w:numPr>
          <w:ilvl w:val="0"/>
          <w:numId w:val="12"/>
        </w:numPr>
        <w:tabs>
          <w:tab w:val="left" w:pos="1985"/>
        </w:tabs>
        <w:jc w:val="both"/>
        <w:rPr>
          <w:rFonts w:asciiTheme="minorHAnsi" w:hAnsiTheme="minorHAnsi"/>
          <w:sz w:val="22"/>
          <w:szCs w:val="22"/>
        </w:rPr>
      </w:pPr>
      <w:r w:rsidRPr="000F531A">
        <w:rPr>
          <w:rFonts w:asciiTheme="minorHAnsi" w:hAnsiTheme="minorHAnsi"/>
          <w:sz w:val="22"/>
          <w:szCs w:val="22"/>
        </w:rPr>
        <w:t>Work effectively by planning workloads and organising priorities.</w:t>
      </w:r>
    </w:p>
    <w:p w:rsidR="000F531A" w:rsidRDefault="000F531A" w:rsidP="000F531A">
      <w:pPr>
        <w:pStyle w:val="ListParagraph"/>
        <w:numPr>
          <w:ilvl w:val="0"/>
          <w:numId w:val="12"/>
        </w:numPr>
        <w:tabs>
          <w:tab w:val="left" w:pos="198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Take a lead on the Payroll PEO Project and deliver on time and to Budget</w:t>
      </w:r>
    </w:p>
    <w:p w:rsidR="000F531A" w:rsidRDefault="00B525C1" w:rsidP="000F531A">
      <w:pPr>
        <w:pStyle w:val="ListParagraph"/>
        <w:numPr>
          <w:ilvl w:val="0"/>
          <w:numId w:val="12"/>
        </w:numPr>
        <w:tabs>
          <w:tab w:val="left" w:pos="198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Monthly Branch visits to help foster a culture of support and operational change and process improvement</w:t>
      </w:r>
    </w:p>
    <w:p w:rsidR="00B525C1" w:rsidRDefault="00B525C1" w:rsidP="000F531A">
      <w:pPr>
        <w:pStyle w:val="ListParagraph"/>
        <w:numPr>
          <w:ilvl w:val="0"/>
          <w:numId w:val="12"/>
        </w:numPr>
        <w:tabs>
          <w:tab w:val="left" w:pos="198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Manage the self </w:t>
      </w:r>
      <w:r w:rsidR="00B70A00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>bill team and ensure all reconciliations are done monthly and roll out actualised uploads to reduce reconciliations</w:t>
      </w:r>
    </w:p>
    <w:p w:rsidR="00B70A00" w:rsidRDefault="00B70A00" w:rsidP="000F531A">
      <w:pPr>
        <w:pStyle w:val="ListParagraph"/>
        <w:numPr>
          <w:ilvl w:val="0"/>
          <w:numId w:val="12"/>
        </w:numPr>
        <w:tabs>
          <w:tab w:val="left" w:pos="198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Prepare year end consolidation pack for the auditors</w:t>
      </w:r>
    </w:p>
    <w:p w:rsidR="00B70A00" w:rsidRPr="000F531A" w:rsidRDefault="00B70A00" w:rsidP="000F531A">
      <w:pPr>
        <w:pStyle w:val="ListParagraph"/>
        <w:numPr>
          <w:ilvl w:val="0"/>
          <w:numId w:val="12"/>
        </w:numPr>
        <w:tabs>
          <w:tab w:val="left" w:pos="198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Ensure all balance sheets are completed and reviewed monthly</w:t>
      </w:r>
    </w:p>
    <w:p w:rsidR="000F531A" w:rsidRPr="000F531A" w:rsidRDefault="000F531A" w:rsidP="000F531A">
      <w:pPr>
        <w:pStyle w:val="ListParagraph"/>
        <w:tabs>
          <w:tab w:val="left" w:pos="1985"/>
        </w:tabs>
        <w:jc w:val="both"/>
        <w:rPr>
          <w:rFonts w:asciiTheme="minorHAnsi" w:hAnsiTheme="minorHAnsi"/>
          <w:sz w:val="22"/>
          <w:szCs w:val="22"/>
        </w:rPr>
      </w:pPr>
    </w:p>
    <w:p w:rsidR="00423ADB" w:rsidRDefault="00423ADB" w:rsidP="00F836AF">
      <w:pPr>
        <w:tabs>
          <w:tab w:val="left" w:pos="1985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Mar 17 to </w:t>
      </w:r>
      <w:r w:rsidR="000F531A">
        <w:rPr>
          <w:rFonts w:asciiTheme="minorHAnsi" w:hAnsiTheme="minorHAnsi"/>
          <w:b/>
          <w:sz w:val="22"/>
          <w:szCs w:val="22"/>
        </w:rPr>
        <w:t>Apr 17</w:t>
      </w:r>
      <w:r>
        <w:rPr>
          <w:rFonts w:asciiTheme="minorHAnsi" w:hAnsiTheme="minorHAnsi"/>
          <w:b/>
          <w:sz w:val="22"/>
          <w:szCs w:val="22"/>
        </w:rPr>
        <w:tab/>
        <w:t>Daniel Robinson &amp; Sons Ltd – £20 million / 150 Employees</w:t>
      </w:r>
    </w:p>
    <w:p w:rsidR="00423ADB" w:rsidRDefault="00423ADB" w:rsidP="00423ADB">
      <w:pPr>
        <w:tabs>
          <w:tab w:val="left" w:pos="1985"/>
        </w:tabs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Head of Finance &amp; IT </w:t>
      </w:r>
    </w:p>
    <w:p w:rsidR="00423ADB" w:rsidRPr="009821AD" w:rsidRDefault="00423ADB" w:rsidP="00423ADB">
      <w:pPr>
        <w:tabs>
          <w:tab w:val="left" w:pos="198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365F91" w:themeColor="accent1" w:themeShade="BF"/>
          <w:sz w:val="22"/>
          <w:szCs w:val="22"/>
        </w:rPr>
        <w:tab/>
      </w:r>
      <w:r w:rsidRPr="009821AD">
        <w:rPr>
          <w:rFonts w:asciiTheme="minorHAnsi" w:hAnsiTheme="minorHAnsi"/>
          <w:sz w:val="22"/>
          <w:szCs w:val="22"/>
        </w:rPr>
        <w:t>Independent Funeral Directors</w:t>
      </w:r>
    </w:p>
    <w:p w:rsidR="0020150A" w:rsidRDefault="0020150A" w:rsidP="00423ADB">
      <w:pPr>
        <w:tabs>
          <w:tab w:val="left" w:pos="1985"/>
        </w:tabs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</w:p>
    <w:p w:rsidR="0065497B" w:rsidRDefault="0065497B" w:rsidP="0065497B">
      <w:pPr>
        <w:tabs>
          <w:tab w:val="left" w:pos="1985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key role in the running of the company as p</w:t>
      </w:r>
      <w:r w:rsidRPr="0065497B">
        <w:rPr>
          <w:rFonts w:asciiTheme="minorHAnsi" w:hAnsiTheme="minorHAnsi"/>
          <w:sz w:val="22"/>
          <w:szCs w:val="22"/>
        </w:rPr>
        <w:t>art o</w:t>
      </w:r>
      <w:r>
        <w:rPr>
          <w:rFonts w:asciiTheme="minorHAnsi" w:hAnsiTheme="minorHAnsi"/>
          <w:sz w:val="22"/>
          <w:szCs w:val="22"/>
        </w:rPr>
        <w:t>f the Senior Management Team reporting into the Managing Director.</w:t>
      </w:r>
      <w:r w:rsidRPr="0065497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The key responsibilities </w:t>
      </w:r>
      <w:r w:rsidR="005B41E9">
        <w:rPr>
          <w:rFonts w:asciiTheme="minorHAnsi" w:hAnsiTheme="minorHAnsi"/>
          <w:sz w:val="22"/>
          <w:szCs w:val="22"/>
        </w:rPr>
        <w:t>were</w:t>
      </w:r>
      <w:r>
        <w:rPr>
          <w:rFonts w:asciiTheme="minorHAnsi" w:hAnsiTheme="minorHAnsi"/>
          <w:sz w:val="22"/>
          <w:szCs w:val="22"/>
        </w:rPr>
        <w:t xml:space="preserve"> as follows:</w:t>
      </w:r>
    </w:p>
    <w:p w:rsidR="0020150A" w:rsidRPr="0065497B" w:rsidRDefault="0065497B" w:rsidP="0065497B">
      <w:pPr>
        <w:pStyle w:val="ListParagraph"/>
        <w:numPr>
          <w:ilvl w:val="0"/>
          <w:numId w:val="12"/>
        </w:numPr>
        <w:tabs>
          <w:tab w:val="left" w:pos="1985"/>
        </w:tabs>
        <w:jc w:val="both"/>
        <w:rPr>
          <w:rFonts w:asciiTheme="minorHAnsi" w:hAnsiTheme="minorHAnsi"/>
          <w:sz w:val="22"/>
          <w:szCs w:val="22"/>
        </w:rPr>
      </w:pPr>
      <w:r w:rsidRPr="0065497B">
        <w:rPr>
          <w:rFonts w:asciiTheme="minorHAnsi" w:hAnsiTheme="minorHAnsi"/>
          <w:sz w:val="22"/>
          <w:szCs w:val="22"/>
        </w:rPr>
        <w:t>To oversee the day-to-day accounting and IT requirements of the Company</w:t>
      </w:r>
    </w:p>
    <w:p w:rsidR="0020150A" w:rsidRPr="009821AD" w:rsidRDefault="0020150A" w:rsidP="0020150A">
      <w:pPr>
        <w:pStyle w:val="ListParagraph"/>
        <w:numPr>
          <w:ilvl w:val="0"/>
          <w:numId w:val="12"/>
        </w:numPr>
        <w:tabs>
          <w:tab w:val="left" w:pos="1985"/>
        </w:tabs>
        <w:jc w:val="both"/>
        <w:rPr>
          <w:rFonts w:asciiTheme="minorHAnsi" w:hAnsiTheme="minorHAnsi"/>
          <w:sz w:val="22"/>
          <w:szCs w:val="22"/>
        </w:rPr>
      </w:pPr>
      <w:r w:rsidRPr="009821AD">
        <w:rPr>
          <w:rFonts w:asciiTheme="minorHAnsi" w:hAnsiTheme="minorHAnsi"/>
          <w:sz w:val="22"/>
          <w:szCs w:val="22"/>
        </w:rPr>
        <w:t>Form a close working relationship with the Managing Director, other Senior Executives and staff</w:t>
      </w:r>
    </w:p>
    <w:p w:rsidR="0020150A" w:rsidRPr="009821AD" w:rsidRDefault="0020150A" w:rsidP="0020150A">
      <w:pPr>
        <w:pStyle w:val="ListParagraph"/>
        <w:numPr>
          <w:ilvl w:val="0"/>
          <w:numId w:val="12"/>
        </w:numPr>
        <w:tabs>
          <w:tab w:val="left" w:pos="1985"/>
        </w:tabs>
        <w:jc w:val="both"/>
        <w:rPr>
          <w:rFonts w:asciiTheme="minorHAnsi" w:hAnsiTheme="minorHAnsi"/>
          <w:sz w:val="22"/>
          <w:szCs w:val="22"/>
        </w:rPr>
      </w:pPr>
      <w:r w:rsidRPr="009821AD">
        <w:rPr>
          <w:rFonts w:asciiTheme="minorHAnsi" w:hAnsiTheme="minorHAnsi"/>
          <w:sz w:val="22"/>
          <w:szCs w:val="22"/>
        </w:rPr>
        <w:t>Provide</w:t>
      </w:r>
      <w:r w:rsidR="005B41E9">
        <w:rPr>
          <w:rFonts w:asciiTheme="minorHAnsi" w:hAnsiTheme="minorHAnsi"/>
          <w:sz w:val="22"/>
          <w:szCs w:val="22"/>
        </w:rPr>
        <w:t>d</w:t>
      </w:r>
      <w:r w:rsidRPr="009821AD">
        <w:rPr>
          <w:rFonts w:asciiTheme="minorHAnsi" w:hAnsiTheme="minorHAnsi"/>
          <w:sz w:val="22"/>
          <w:szCs w:val="22"/>
        </w:rPr>
        <w:t xml:space="preserve"> leadership to the Board’s Finance and Accounting strategy, to optimise the company’s financial performance and strategic position</w:t>
      </w:r>
    </w:p>
    <w:p w:rsidR="0065497B" w:rsidRPr="0065497B" w:rsidRDefault="0065497B" w:rsidP="0065497B">
      <w:pPr>
        <w:pStyle w:val="ListParagraph"/>
        <w:numPr>
          <w:ilvl w:val="0"/>
          <w:numId w:val="12"/>
        </w:numPr>
        <w:tabs>
          <w:tab w:val="left" w:pos="1985"/>
        </w:tabs>
        <w:jc w:val="both"/>
        <w:rPr>
          <w:rFonts w:asciiTheme="minorHAnsi" w:hAnsiTheme="minorHAnsi"/>
          <w:sz w:val="22"/>
          <w:szCs w:val="22"/>
        </w:rPr>
      </w:pPr>
      <w:r w:rsidRPr="0065497B">
        <w:rPr>
          <w:rFonts w:asciiTheme="minorHAnsi" w:hAnsiTheme="minorHAnsi"/>
          <w:sz w:val="22"/>
          <w:szCs w:val="22"/>
        </w:rPr>
        <w:t>Reporting of financial data and KPI’s using the existing reporting systems on a monthly</w:t>
      </w:r>
      <w:r w:rsidR="005B41E9">
        <w:rPr>
          <w:rFonts w:asciiTheme="minorHAnsi" w:hAnsiTheme="minorHAnsi"/>
          <w:sz w:val="22"/>
          <w:szCs w:val="22"/>
        </w:rPr>
        <w:t xml:space="preserve"> and</w:t>
      </w:r>
      <w:r w:rsidRPr="0065497B">
        <w:rPr>
          <w:rFonts w:asciiTheme="minorHAnsi" w:hAnsiTheme="minorHAnsi"/>
          <w:sz w:val="22"/>
          <w:szCs w:val="22"/>
        </w:rPr>
        <w:t xml:space="preserve"> quarterly basis</w:t>
      </w:r>
    </w:p>
    <w:p w:rsidR="0020150A" w:rsidRPr="009821AD" w:rsidRDefault="005B41E9" w:rsidP="0020150A">
      <w:pPr>
        <w:pStyle w:val="ListParagraph"/>
        <w:numPr>
          <w:ilvl w:val="0"/>
          <w:numId w:val="12"/>
        </w:numPr>
        <w:tabs>
          <w:tab w:val="left" w:pos="198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20150A" w:rsidRPr="009821AD">
        <w:rPr>
          <w:rFonts w:asciiTheme="minorHAnsi" w:hAnsiTheme="minorHAnsi"/>
          <w:sz w:val="22"/>
          <w:szCs w:val="22"/>
        </w:rPr>
        <w:t>ontrol the company’s IT and Accounting functions</w:t>
      </w:r>
    </w:p>
    <w:p w:rsidR="0020150A" w:rsidRPr="005B41E9" w:rsidRDefault="0020150A" w:rsidP="005B41E9">
      <w:pPr>
        <w:pStyle w:val="ListParagraph"/>
        <w:numPr>
          <w:ilvl w:val="0"/>
          <w:numId w:val="12"/>
        </w:numPr>
        <w:tabs>
          <w:tab w:val="left" w:pos="1985"/>
        </w:tabs>
        <w:jc w:val="both"/>
        <w:rPr>
          <w:rFonts w:asciiTheme="minorHAnsi" w:hAnsiTheme="minorHAnsi"/>
          <w:sz w:val="22"/>
          <w:szCs w:val="22"/>
        </w:rPr>
      </w:pPr>
      <w:r w:rsidRPr="009821AD">
        <w:rPr>
          <w:rFonts w:asciiTheme="minorHAnsi" w:hAnsiTheme="minorHAnsi"/>
          <w:sz w:val="22"/>
          <w:szCs w:val="22"/>
        </w:rPr>
        <w:t xml:space="preserve">Lead, mentor and develop </w:t>
      </w:r>
      <w:r w:rsidR="0065497B">
        <w:rPr>
          <w:rFonts w:asciiTheme="minorHAnsi" w:hAnsiTheme="minorHAnsi"/>
          <w:sz w:val="22"/>
          <w:szCs w:val="22"/>
        </w:rPr>
        <w:t xml:space="preserve">the </w:t>
      </w:r>
      <w:r w:rsidRPr="009821AD">
        <w:rPr>
          <w:rFonts w:asciiTheme="minorHAnsi" w:hAnsiTheme="minorHAnsi"/>
          <w:sz w:val="22"/>
          <w:szCs w:val="22"/>
        </w:rPr>
        <w:t>finance and IT teams</w:t>
      </w:r>
      <w:r w:rsidR="0065497B">
        <w:rPr>
          <w:rFonts w:asciiTheme="minorHAnsi" w:hAnsiTheme="minorHAnsi"/>
          <w:sz w:val="22"/>
          <w:szCs w:val="22"/>
        </w:rPr>
        <w:t xml:space="preserve"> including an accounts manager, two assistant accounts administrators and an invoice clerk.</w:t>
      </w:r>
    </w:p>
    <w:p w:rsidR="0065497B" w:rsidRPr="0065497B" w:rsidRDefault="00173FE0" w:rsidP="00B70A00">
      <w:pPr>
        <w:pStyle w:val="ListParagraph"/>
        <w:numPr>
          <w:ilvl w:val="0"/>
          <w:numId w:val="12"/>
        </w:numPr>
        <w:tabs>
          <w:tab w:val="left" w:pos="1985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Branch visits making recommendations on process and efficiency improvements</w:t>
      </w:r>
    </w:p>
    <w:p w:rsidR="00423ADB" w:rsidRPr="009821AD" w:rsidRDefault="00423ADB" w:rsidP="00F836AF">
      <w:pPr>
        <w:tabs>
          <w:tab w:val="left" w:pos="1985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F836AF" w:rsidRDefault="00F836AF" w:rsidP="00F836AF">
      <w:pPr>
        <w:tabs>
          <w:tab w:val="left" w:pos="1985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Jan 2017 – </w:t>
      </w:r>
      <w:r w:rsidR="00423ADB">
        <w:rPr>
          <w:rFonts w:asciiTheme="minorHAnsi" w:hAnsiTheme="minorHAnsi"/>
          <w:b/>
          <w:sz w:val="22"/>
          <w:szCs w:val="22"/>
        </w:rPr>
        <w:t>Feb</w:t>
      </w:r>
      <w:r>
        <w:rPr>
          <w:rFonts w:asciiTheme="minorHAnsi" w:hAnsiTheme="minorHAnsi"/>
          <w:b/>
          <w:sz w:val="22"/>
          <w:szCs w:val="22"/>
        </w:rPr>
        <w:t xml:space="preserve"> 2017</w:t>
      </w:r>
      <w:r>
        <w:rPr>
          <w:rFonts w:asciiTheme="minorHAnsi" w:hAnsiTheme="minorHAnsi"/>
          <w:b/>
          <w:sz w:val="22"/>
          <w:szCs w:val="22"/>
        </w:rPr>
        <w:tab/>
      </w:r>
      <w:proofErr w:type="spellStart"/>
      <w:r>
        <w:rPr>
          <w:rFonts w:asciiTheme="minorHAnsi" w:hAnsiTheme="minorHAnsi"/>
          <w:b/>
          <w:sz w:val="22"/>
          <w:szCs w:val="22"/>
        </w:rPr>
        <w:t>Buffaload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Logistics Ltd - £</w:t>
      </w:r>
      <w:r w:rsidR="00A51BF1">
        <w:rPr>
          <w:rFonts w:asciiTheme="minorHAnsi" w:hAnsiTheme="minorHAnsi"/>
          <w:b/>
          <w:sz w:val="22"/>
          <w:szCs w:val="22"/>
        </w:rPr>
        <w:t>40</w:t>
      </w:r>
      <w:r>
        <w:rPr>
          <w:rFonts w:asciiTheme="minorHAnsi" w:hAnsiTheme="minorHAnsi"/>
          <w:b/>
          <w:sz w:val="22"/>
          <w:szCs w:val="22"/>
        </w:rPr>
        <w:t>M Revenue – 250 Employees</w:t>
      </w:r>
    </w:p>
    <w:p w:rsidR="00F836AF" w:rsidRDefault="00F836AF" w:rsidP="00DB4685">
      <w:pPr>
        <w:tabs>
          <w:tab w:val="left" w:pos="1985"/>
        </w:tabs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color w:val="365F91" w:themeColor="accent1" w:themeShade="BF"/>
          <w:sz w:val="22"/>
          <w:szCs w:val="22"/>
        </w:rPr>
        <w:t>Financ</w:t>
      </w:r>
      <w:r w:rsidR="000F531A">
        <w:rPr>
          <w:rFonts w:asciiTheme="minorHAnsi" w:hAnsiTheme="minorHAnsi"/>
          <w:color w:val="365F91" w:themeColor="accent1" w:themeShade="BF"/>
          <w:sz w:val="22"/>
          <w:szCs w:val="22"/>
        </w:rPr>
        <w:t>e Controller</w:t>
      </w:r>
    </w:p>
    <w:p w:rsidR="00F836AF" w:rsidRPr="009821AD" w:rsidRDefault="00F836AF" w:rsidP="00DB4685">
      <w:pPr>
        <w:tabs>
          <w:tab w:val="left" w:pos="1985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color w:val="365F91" w:themeColor="accent1" w:themeShade="BF"/>
          <w:sz w:val="22"/>
          <w:szCs w:val="22"/>
        </w:rPr>
        <w:tab/>
      </w:r>
      <w:r w:rsidRPr="009821AD">
        <w:rPr>
          <w:rFonts w:asciiTheme="minorHAnsi" w:hAnsiTheme="minorHAnsi"/>
          <w:sz w:val="22"/>
          <w:szCs w:val="22"/>
        </w:rPr>
        <w:t>Logistics</w:t>
      </w:r>
    </w:p>
    <w:p w:rsidR="00F836AF" w:rsidRDefault="00F836AF" w:rsidP="00DB4685">
      <w:pPr>
        <w:tabs>
          <w:tab w:val="left" w:pos="1985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A51BF1" w:rsidRPr="00A51BF1" w:rsidRDefault="00A51BF1" w:rsidP="00DB4685">
      <w:pPr>
        <w:tabs>
          <w:tab w:val="left" w:pos="198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role in a recently acquired business by 2 Sisters Group which has sales of over £3 billion per annum was to establish financial control over a </w:t>
      </w:r>
      <w:r w:rsidR="0072182A">
        <w:rPr>
          <w:rFonts w:asciiTheme="minorHAnsi" w:hAnsiTheme="minorHAnsi"/>
          <w:sz w:val="22"/>
          <w:szCs w:val="22"/>
        </w:rPr>
        <w:t>family run rapidly</w:t>
      </w:r>
      <w:r>
        <w:rPr>
          <w:rFonts w:asciiTheme="minorHAnsi" w:hAnsiTheme="minorHAnsi"/>
          <w:sz w:val="22"/>
          <w:szCs w:val="22"/>
        </w:rPr>
        <w:t xml:space="preserve"> growing logistics business in Cambridgeshire.  This leadership role included balance sheets reconciliations, fixed asset registers, supplier reconciliations (350+), aged debt reconciliations, intercompany</w:t>
      </w:r>
      <w:r w:rsidR="0072182A">
        <w:rPr>
          <w:rFonts w:asciiTheme="minorHAnsi" w:hAnsiTheme="minorHAnsi"/>
          <w:sz w:val="22"/>
          <w:szCs w:val="22"/>
        </w:rPr>
        <w:t xml:space="preserve"> reconciliations</w:t>
      </w:r>
      <w:r>
        <w:rPr>
          <w:rFonts w:asciiTheme="minorHAnsi" w:hAnsiTheme="minorHAnsi"/>
          <w:sz w:val="22"/>
          <w:szCs w:val="22"/>
        </w:rPr>
        <w:t xml:space="preserve">, procedure set up, coaching and mentoring of new finance team and </w:t>
      </w:r>
      <w:r w:rsidR="0072182A">
        <w:rPr>
          <w:rFonts w:asciiTheme="minorHAnsi" w:hAnsiTheme="minorHAnsi"/>
          <w:sz w:val="22"/>
          <w:szCs w:val="22"/>
        </w:rPr>
        <w:t>Finance Manager. To allow FD to focus on operational issues.</w:t>
      </w:r>
    </w:p>
    <w:p w:rsidR="00B525C1" w:rsidRDefault="00B525C1" w:rsidP="00DB4685">
      <w:pPr>
        <w:tabs>
          <w:tab w:val="left" w:pos="1985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DB4685" w:rsidRDefault="00DB4685" w:rsidP="00DB4685">
      <w:pPr>
        <w:tabs>
          <w:tab w:val="left" w:pos="1985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Apr</w:t>
      </w:r>
      <w:r w:rsidRPr="0043105E">
        <w:rPr>
          <w:rFonts w:asciiTheme="minorHAnsi" w:hAnsiTheme="minorHAnsi"/>
          <w:b/>
          <w:sz w:val="22"/>
          <w:szCs w:val="22"/>
        </w:rPr>
        <w:t xml:space="preserve"> 201</w:t>
      </w:r>
      <w:r>
        <w:rPr>
          <w:rFonts w:asciiTheme="minorHAnsi" w:hAnsiTheme="minorHAnsi"/>
          <w:b/>
          <w:sz w:val="22"/>
          <w:szCs w:val="22"/>
        </w:rPr>
        <w:t>6</w:t>
      </w:r>
      <w:r w:rsidRPr="0043105E">
        <w:rPr>
          <w:rFonts w:asciiTheme="minorHAnsi" w:hAnsiTheme="minorHAnsi"/>
          <w:b/>
          <w:sz w:val="22"/>
          <w:szCs w:val="22"/>
        </w:rPr>
        <w:t xml:space="preserve"> – </w:t>
      </w:r>
      <w:r>
        <w:rPr>
          <w:rFonts w:asciiTheme="minorHAnsi" w:hAnsiTheme="minorHAnsi"/>
          <w:b/>
          <w:sz w:val="22"/>
          <w:szCs w:val="22"/>
        </w:rPr>
        <w:t xml:space="preserve">Nov 2016  </w:t>
      </w:r>
      <w:r w:rsidR="00F836AF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Sovereign Business Integration Group PLC</w:t>
      </w:r>
    </w:p>
    <w:p w:rsidR="00DB4685" w:rsidRDefault="00DB4685" w:rsidP="00DB4685">
      <w:pPr>
        <w:tabs>
          <w:tab w:val="left" w:pos="1985"/>
        </w:tabs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 xml:space="preserve">    </w:t>
      </w:r>
      <w:r>
        <w:rPr>
          <w:rFonts w:asciiTheme="minorHAnsi" w:hAnsiTheme="minorHAnsi"/>
          <w:color w:val="365F91" w:themeColor="accent1" w:themeShade="BF"/>
          <w:sz w:val="22"/>
          <w:szCs w:val="22"/>
        </w:rPr>
        <w:t>Finance Director</w:t>
      </w:r>
    </w:p>
    <w:p w:rsidR="00DB4685" w:rsidRDefault="00DB4685" w:rsidP="00DB4685">
      <w:pPr>
        <w:tabs>
          <w:tab w:val="left" w:pos="1985"/>
        </w:tabs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color w:val="365F91" w:themeColor="accent1" w:themeShade="BF"/>
          <w:sz w:val="22"/>
          <w:szCs w:val="22"/>
        </w:rPr>
        <w:tab/>
        <w:t xml:space="preserve">    I.T. Solutions, Data Storage and Recruitment</w:t>
      </w:r>
    </w:p>
    <w:p w:rsidR="00DB4685" w:rsidRDefault="00DB4685" w:rsidP="00DB4685">
      <w:pPr>
        <w:tabs>
          <w:tab w:val="left" w:pos="2226"/>
        </w:tabs>
        <w:jc w:val="both"/>
        <w:rPr>
          <w:rFonts w:asciiTheme="minorHAnsi" w:hAnsiTheme="minorHAnsi"/>
          <w:sz w:val="22"/>
          <w:szCs w:val="22"/>
        </w:rPr>
      </w:pPr>
      <w:r w:rsidRPr="00682E07">
        <w:rPr>
          <w:rFonts w:asciiTheme="minorHAnsi" w:hAnsiTheme="minorHAnsi"/>
          <w:sz w:val="22"/>
          <w:szCs w:val="22"/>
        </w:rPr>
        <w:t>Main Responsibilities:</w:t>
      </w:r>
      <w:r w:rsidRPr="00682E07">
        <w:rPr>
          <w:rFonts w:asciiTheme="minorHAnsi" w:hAnsiTheme="minorHAnsi"/>
          <w:sz w:val="22"/>
          <w:szCs w:val="22"/>
        </w:rPr>
        <w:tab/>
      </w:r>
    </w:p>
    <w:p w:rsidR="00DB4685" w:rsidRDefault="00DB4685" w:rsidP="00DB4685">
      <w:pPr>
        <w:pStyle w:val="ListParagraph"/>
        <w:numPr>
          <w:ilvl w:val="0"/>
          <w:numId w:val="10"/>
        </w:numPr>
        <w:tabs>
          <w:tab w:val="left" w:pos="22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Managing and co-ordinating a diverse and talented team whose focus is on working together to keep critical application running 24 hours a day</w:t>
      </w:r>
    </w:p>
    <w:p w:rsidR="00DB4685" w:rsidRDefault="00DB4685" w:rsidP="00DB4685">
      <w:pPr>
        <w:pStyle w:val="ListParagraph"/>
        <w:numPr>
          <w:ilvl w:val="0"/>
          <w:numId w:val="10"/>
        </w:numPr>
        <w:tabs>
          <w:tab w:val="left" w:pos="22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Contribute to the strategic and business plans particularly in relation to financial and commercial decisions in support of the company’s vision and core values</w:t>
      </w:r>
      <w:r w:rsidR="00507D37">
        <w:rPr>
          <w:rFonts w:asciiTheme="minorHAnsi" w:hAnsiTheme="minorHAnsi"/>
          <w:sz w:val="22"/>
          <w:szCs w:val="22"/>
        </w:rPr>
        <w:t xml:space="preserve"> and challenging assumptions and decision-making</w:t>
      </w:r>
    </w:p>
    <w:p w:rsidR="00DB4685" w:rsidRDefault="00507D37" w:rsidP="00DB4685">
      <w:pPr>
        <w:pStyle w:val="ListParagraph"/>
        <w:numPr>
          <w:ilvl w:val="0"/>
          <w:numId w:val="10"/>
        </w:numPr>
        <w:tabs>
          <w:tab w:val="left" w:pos="22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Lead and develop th</w:t>
      </w:r>
      <w:r w:rsidR="00DB4685">
        <w:rPr>
          <w:rFonts w:asciiTheme="minorHAnsi" w:hAnsiTheme="minorHAnsi"/>
          <w:sz w:val="22"/>
          <w:szCs w:val="22"/>
        </w:rPr>
        <w:t>e staff of the finance, HR and administration departments to ensure that they are well motivated and receive all necessary training, 6 monthly PDP’s and development to enable them to carry out their duties to the required standard</w:t>
      </w:r>
    </w:p>
    <w:p w:rsidR="003A048A" w:rsidRDefault="00DB4685" w:rsidP="00DB4685">
      <w:pPr>
        <w:pStyle w:val="ListParagraph"/>
        <w:numPr>
          <w:ilvl w:val="0"/>
          <w:numId w:val="10"/>
        </w:numPr>
        <w:tabs>
          <w:tab w:val="left" w:pos="22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Oversee the management of all data and information flows within the company and implementing changes to reduce the month end close from 8 days to 6 days.</w:t>
      </w:r>
    </w:p>
    <w:p w:rsidR="00DB4685" w:rsidRDefault="00DB4685" w:rsidP="00DB4685">
      <w:pPr>
        <w:pStyle w:val="ListParagraph"/>
        <w:numPr>
          <w:ilvl w:val="0"/>
          <w:numId w:val="10"/>
        </w:numPr>
        <w:tabs>
          <w:tab w:val="left" w:pos="22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Provide a company-wide source of expertise on finance and commercial issues to ensure managers and staff have the best possible information for effective decision making and accessing data.</w:t>
      </w:r>
    </w:p>
    <w:p w:rsidR="00DB4685" w:rsidRDefault="00507D37" w:rsidP="00DB4685">
      <w:pPr>
        <w:pStyle w:val="ListParagraph"/>
        <w:numPr>
          <w:ilvl w:val="0"/>
          <w:numId w:val="10"/>
        </w:numPr>
        <w:tabs>
          <w:tab w:val="left" w:pos="22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 a close working relationship with the CEO, other Senior Executives and Non Executives.</w:t>
      </w:r>
    </w:p>
    <w:p w:rsidR="00D671A7" w:rsidRDefault="00D671A7" w:rsidP="00DB4685">
      <w:pPr>
        <w:pStyle w:val="ListParagraph"/>
        <w:numPr>
          <w:ilvl w:val="0"/>
          <w:numId w:val="10"/>
        </w:numPr>
        <w:tabs>
          <w:tab w:val="left" w:pos="22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Ensure corporate budgeting processes are carried out and reviewed</w:t>
      </w:r>
    </w:p>
    <w:p w:rsidR="00D671A7" w:rsidRDefault="00D671A7" w:rsidP="00DB4685">
      <w:pPr>
        <w:pStyle w:val="ListParagraph"/>
        <w:numPr>
          <w:ilvl w:val="0"/>
          <w:numId w:val="10"/>
        </w:numPr>
        <w:tabs>
          <w:tab w:val="left" w:pos="22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Company secretarial duties include the Annual Returns, data protection and ISO compliance</w:t>
      </w:r>
    </w:p>
    <w:p w:rsidR="00374508" w:rsidRDefault="00374508" w:rsidP="00374508">
      <w:pPr>
        <w:tabs>
          <w:tab w:val="left" w:pos="2226"/>
        </w:tabs>
        <w:jc w:val="both"/>
        <w:rPr>
          <w:rFonts w:asciiTheme="minorHAnsi" w:hAnsiTheme="minorHAnsi"/>
          <w:sz w:val="22"/>
          <w:szCs w:val="22"/>
        </w:rPr>
      </w:pPr>
    </w:p>
    <w:p w:rsidR="0056754C" w:rsidRPr="003A048A" w:rsidRDefault="0056754C" w:rsidP="00374508">
      <w:pPr>
        <w:tabs>
          <w:tab w:val="left" w:pos="2226"/>
        </w:tabs>
        <w:jc w:val="both"/>
        <w:rPr>
          <w:rFonts w:asciiTheme="minorHAnsi" w:hAnsiTheme="minorHAnsi"/>
          <w:sz w:val="22"/>
          <w:szCs w:val="22"/>
          <w:lang w:val="es-ES"/>
        </w:rPr>
      </w:pPr>
      <w:proofErr w:type="spellStart"/>
      <w:r w:rsidRPr="003A048A">
        <w:rPr>
          <w:rFonts w:asciiTheme="minorHAnsi" w:hAnsiTheme="minorHAnsi"/>
          <w:b/>
          <w:sz w:val="22"/>
          <w:szCs w:val="22"/>
          <w:lang w:val="es-ES"/>
        </w:rPr>
        <w:t>Dec</w:t>
      </w:r>
      <w:proofErr w:type="spellEnd"/>
      <w:r w:rsidRPr="003A048A">
        <w:rPr>
          <w:rFonts w:asciiTheme="minorHAnsi" w:hAnsiTheme="minorHAnsi"/>
          <w:b/>
          <w:sz w:val="22"/>
          <w:szCs w:val="22"/>
          <w:lang w:val="es-ES"/>
        </w:rPr>
        <w:t xml:space="preserve"> 2015 – </w:t>
      </w:r>
      <w:r w:rsidR="00DB4685" w:rsidRPr="003A048A">
        <w:rPr>
          <w:rFonts w:asciiTheme="minorHAnsi" w:hAnsiTheme="minorHAnsi"/>
          <w:b/>
          <w:sz w:val="22"/>
          <w:szCs w:val="22"/>
          <w:lang w:val="es-ES"/>
        </w:rPr>
        <w:t>Mar 2016</w:t>
      </w:r>
      <w:r w:rsidR="00374508" w:rsidRPr="003A048A">
        <w:rPr>
          <w:rFonts w:asciiTheme="minorHAnsi" w:hAnsiTheme="minorHAnsi"/>
          <w:sz w:val="22"/>
          <w:szCs w:val="22"/>
          <w:lang w:val="es-ES"/>
        </w:rPr>
        <w:tab/>
      </w:r>
      <w:proofErr w:type="spellStart"/>
      <w:r w:rsidRPr="003A048A">
        <w:rPr>
          <w:rFonts w:asciiTheme="minorHAnsi" w:hAnsiTheme="minorHAnsi"/>
          <w:b/>
          <w:sz w:val="22"/>
          <w:szCs w:val="22"/>
          <w:lang w:val="es-ES"/>
        </w:rPr>
        <w:t>InverOak</w:t>
      </w:r>
      <w:proofErr w:type="spellEnd"/>
      <w:r w:rsidR="00111CDF">
        <w:rPr>
          <w:rFonts w:asciiTheme="minorHAnsi" w:hAnsiTheme="minorHAnsi"/>
          <w:b/>
          <w:sz w:val="22"/>
          <w:szCs w:val="22"/>
          <w:lang w:val="es-ES"/>
        </w:rPr>
        <w:t xml:space="preserve"> - </w:t>
      </w:r>
      <w:proofErr w:type="spellStart"/>
      <w:r w:rsidR="00111CDF">
        <w:rPr>
          <w:rFonts w:asciiTheme="minorHAnsi" w:hAnsiTheme="minorHAnsi"/>
          <w:b/>
          <w:sz w:val="22"/>
          <w:szCs w:val="22"/>
          <w:lang w:val="es-ES"/>
        </w:rPr>
        <w:t>Contractor</w:t>
      </w:r>
      <w:proofErr w:type="spellEnd"/>
    </w:p>
    <w:p w:rsidR="00374508" w:rsidRPr="003A048A" w:rsidRDefault="0056754C" w:rsidP="00374508">
      <w:pPr>
        <w:tabs>
          <w:tab w:val="left" w:pos="2226"/>
        </w:tabs>
        <w:jc w:val="both"/>
        <w:rPr>
          <w:rFonts w:asciiTheme="minorHAnsi" w:hAnsiTheme="minorHAnsi"/>
          <w:b/>
          <w:color w:val="365F91" w:themeColor="accent1" w:themeShade="BF"/>
          <w:sz w:val="22"/>
          <w:szCs w:val="22"/>
          <w:lang w:val="es-ES"/>
        </w:rPr>
      </w:pPr>
      <w:r w:rsidRPr="003A048A">
        <w:rPr>
          <w:rFonts w:asciiTheme="minorHAnsi" w:hAnsiTheme="minorHAnsi"/>
          <w:sz w:val="22"/>
          <w:szCs w:val="22"/>
          <w:lang w:val="es-ES"/>
        </w:rPr>
        <w:tab/>
      </w:r>
      <w:proofErr w:type="spellStart"/>
      <w:r w:rsidR="00374508" w:rsidRPr="003A048A">
        <w:rPr>
          <w:rFonts w:asciiTheme="minorHAnsi" w:hAnsiTheme="minorHAnsi"/>
          <w:b/>
          <w:color w:val="365F91" w:themeColor="accent1" w:themeShade="BF"/>
          <w:sz w:val="22"/>
          <w:szCs w:val="22"/>
          <w:lang w:val="es-ES"/>
        </w:rPr>
        <w:t>Finance</w:t>
      </w:r>
      <w:proofErr w:type="spellEnd"/>
      <w:r w:rsidR="00374508" w:rsidRPr="003A048A">
        <w:rPr>
          <w:rFonts w:asciiTheme="minorHAnsi" w:hAnsiTheme="minorHAnsi"/>
          <w:b/>
          <w:color w:val="365F91" w:themeColor="accent1" w:themeShade="BF"/>
          <w:sz w:val="22"/>
          <w:szCs w:val="22"/>
          <w:lang w:val="es-ES"/>
        </w:rPr>
        <w:t xml:space="preserve"> </w:t>
      </w:r>
      <w:r w:rsidR="00583E0B" w:rsidRPr="003A048A">
        <w:rPr>
          <w:rFonts w:asciiTheme="minorHAnsi" w:hAnsiTheme="minorHAnsi"/>
          <w:b/>
          <w:color w:val="365F91" w:themeColor="accent1" w:themeShade="BF"/>
          <w:sz w:val="22"/>
          <w:szCs w:val="22"/>
          <w:lang w:val="es-ES"/>
        </w:rPr>
        <w:t>Director</w:t>
      </w:r>
    </w:p>
    <w:p w:rsidR="00374508" w:rsidRPr="008A0791" w:rsidRDefault="00374508" w:rsidP="00CB191D">
      <w:pPr>
        <w:tabs>
          <w:tab w:val="left" w:pos="2226"/>
        </w:tabs>
        <w:jc w:val="both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3A048A">
        <w:rPr>
          <w:rFonts w:asciiTheme="minorHAnsi" w:hAnsiTheme="minorHAnsi"/>
          <w:b/>
          <w:color w:val="365F91" w:themeColor="accent1" w:themeShade="BF"/>
          <w:sz w:val="22"/>
          <w:szCs w:val="22"/>
          <w:lang w:val="es-ES"/>
        </w:rPr>
        <w:tab/>
      </w:r>
      <w:r>
        <w:rPr>
          <w:rFonts w:asciiTheme="minorHAnsi" w:hAnsiTheme="minorHAnsi"/>
          <w:sz w:val="22"/>
          <w:szCs w:val="22"/>
        </w:rPr>
        <w:t xml:space="preserve">Industry:  </w:t>
      </w:r>
      <w:r w:rsidR="00583E0B">
        <w:rPr>
          <w:rFonts w:asciiTheme="minorHAnsi" w:hAnsiTheme="minorHAnsi"/>
          <w:sz w:val="22"/>
          <w:szCs w:val="22"/>
        </w:rPr>
        <w:t>Telecoms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374508" w:rsidRDefault="00374508" w:rsidP="00CB19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Key Responsibilities:</w:t>
      </w:r>
    </w:p>
    <w:p w:rsidR="00374508" w:rsidRPr="004D7086" w:rsidRDefault="00583E0B" w:rsidP="00374508">
      <w:pPr>
        <w:numPr>
          <w:ilvl w:val="0"/>
          <w:numId w:val="4"/>
        </w:numPr>
        <w:ind w:left="252" w:hanging="25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 the MD with the annual business plan development and budgeting process including the quarterly forecast process</w:t>
      </w:r>
    </w:p>
    <w:p w:rsidR="00583E0B" w:rsidRDefault="00583E0B" w:rsidP="00374508">
      <w:pPr>
        <w:numPr>
          <w:ilvl w:val="0"/>
          <w:numId w:val="4"/>
        </w:numPr>
        <w:ind w:left="252" w:hanging="25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Identify areas for improved productivity, efficiency and potential cost saving</w:t>
      </w:r>
    </w:p>
    <w:p w:rsidR="00583E0B" w:rsidRDefault="00583E0B" w:rsidP="00374508">
      <w:pPr>
        <w:numPr>
          <w:ilvl w:val="0"/>
          <w:numId w:val="4"/>
        </w:numPr>
        <w:ind w:left="252" w:hanging="25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Develop </w:t>
      </w:r>
      <w:r w:rsidR="009A5913">
        <w:rPr>
          <w:rFonts w:asciiTheme="minorHAnsi" w:hAnsiTheme="minorHAnsi"/>
          <w:sz w:val="22"/>
          <w:szCs w:val="22"/>
        </w:rPr>
        <w:t xml:space="preserve">emergency </w:t>
      </w:r>
      <w:r>
        <w:rPr>
          <w:rFonts w:asciiTheme="minorHAnsi" w:hAnsiTheme="minorHAnsi"/>
          <w:sz w:val="22"/>
          <w:szCs w:val="22"/>
        </w:rPr>
        <w:t xml:space="preserve">cash flow forecasting </w:t>
      </w:r>
      <w:r w:rsidR="009A5913">
        <w:rPr>
          <w:rFonts w:asciiTheme="minorHAnsi" w:hAnsiTheme="minorHAnsi"/>
          <w:sz w:val="22"/>
          <w:szCs w:val="22"/>
        </w:rPr>
        <w:t>model to be</w:t>
      </w:r>
      <w:r>
        <w:rPr>
          <w:rFonts w:asciiTheme="minorHAnsi" w:hAnsiTheme="minorHAnsi"/>
          <w:sz w:val="22"/>
          <w:szCs w:val="22"/>
        </w:rPr>
        <w:t xml:space="preserve"> maintain</w:t>
      </w:r>
      <w:r w:rsidR="009A5913">
        <w:rPr>
          <w:rFonts w:asciiTheme="minorHAnsi" w:hAnsiTheme="minorHAnsi"/>
          <w:sz w:val="22"/>
          <w:szCs w:val="22"/>
        </w:rPr>
        <w:t>ed long term</w:t>
      </w:r>
    </w:p>
    <w:p w:rsidR="00583E0B" w:rsidRDefault="0056754C" w:rsidP="00374508">
      <w:pPr>
        <w:numPr>
          <w:ilvl w:val="0"/>
          <w:numId w:val="4"/>
        </w:numPr>
        <w:ind w:left="252" w:hanging="25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Production of Monthly management accounts and management of the payroll</w:t>
      </w:r>
      <w:r w:rsidR="00583E0B">
        <w:rPr>
          <w:rFonts w:asciiTheme="minorHAnsi" w:hAnsiTheme="minorHAnsi"/>
          <w:sz w:val="22"/>
          <w:szCs w:val="22"/>
        </w:rPr>
        <w:t xml:space="preserve"> </w:t>
      </w:r>
    </w:p>
    <w:p w:rsidR="00CB191D" w:rsidRPr="00CB191D" w:rsidRDefault="00374508" w:rsidP="000F531A">
      <w:pPr>
        <w:numPr>
          <w:ilvl w:val="0"/>
          <w:numId w:val="4"/>
        </w:numPr>
        <w:ind w:left="252" w:hanging="252"/>
        <w:jc w:val="both"/>
        <w:rPr>
          <w:rFonts w:asciiTheme="minorHAnsi" w:hAnsiTheme="minorHAnsi"/>
          <w:b/>
          <w:sz w:val="22"/>
          <w:szCs w:val="22"/>
        </w:rPr>
      </w:pPr>
      <w:r w:rsidRPr="00DB4685">
        <w:rPr>
          <w:rFonts w:asciiTheme="minorHAnsi" w:hAnsiTheme="minorHAnsi"/>
          <w:sz w:val="22"/>
          <w:szCs w:val="22"/>
        </w:rPr>
        <w:t>Supporting the Commercial Sales Director and Managing Director with Strategy and growing the business</w:t>
      </w:r>
    </w:p>
    <w:p w:rsidR="00CB191D" w:rsidRPr="00CB191D" w:rsidRDefault="00CB191D" w:rsidP="00CB191D">
      <w:pPr>
        <w:jc w:val="both"/>
        <w:rPr>
          <w:rFonts w:asciiTheme="minorHAnsi" w:hAnsiTheme="minorHAnsi"/>
          <w:b/>
          <w:sz w:val="22"/>
          <w:szCs w:val="22"/>
        </w:rPr>
      </w:pPr>
    </w:p>
    <w:p w:rsidR="00CB191D" w:rsidRDefault="00CB191D" w:rsidP="00CB191D">
      <w:pPr>
        <w:tabs>
          <w:tab w:val="left" w:pos="2226"/>
        </w:tabs>
        <w:jc w:val="both"/>
        <w:rPr>
          <w:rFonts w:asciiTheme="minorHAnsi" w:hAnsiTheme="minorHAnsi"/>
          <w:sz w:val="22"/>
          <w:szCs w:val="22"/>
        </w:rPr>
      </w:pPr>
      <w:r w:rsidRPr="0043105E">
        <w:rPr>
          <w:rFonts w:asciiTheme="minorHAnsi" w:hAnsiTheme="minorHAnsi"/>
          <w:b/>
          <w:sz w:val="22"/>
          <w:szCs w:val="22"/>
        </w:rPr>
        <w:t>July 2015 – Nov 2015</w:t>
      </w:r>
      <w:r w:rsidRPr="002F5397">
        <w:rPr>
          <w:rFonts w:asciiTheme="minorHAnsi" w:hAnsiTheme="minorHAnsi"/>
          <w:sz w:val="22"/>
          <w:szCs w:val="22"/>
        </w:rPr>
        <w:tab/>
      </w:r>
      <w:r w:rsidRPr="008A0791">
        <w:rPr>
          <w:rFonts w:asciiTheme="minorHAnsi" w:hAnsiTheme="minorHAnsi"/>
          <w:b/>
          <w:sz w:val="22"/>
          <w:szCs w:val="22"/>
        </w:rPr>
        <w:t>Kier Living</w:t>
      </w:r>
      <w:r>
        <w:rPr>
          <w:rFonts w:asciiTheme="minorHAnsi" w:hAnsiTheme="minorHAnsi"/>
          <w:b/>
          <w:sz w:val="22"/>
          <w:szCs w:val="22"/>
        </w:rPr>
        <w:t xml:space="preserve"> – Contractor</w:t>
      </w:r>
    </w:p>
    <w:p w:rsidR="00CB191D" w:rsidRPr="008A0791" w:rsidRDefault="00CB191D" w:rsidP="00CB191D">
      <w:pPr>
        <w:tabs>
          <w:tab w:val="left" w:pos="2226"/>
        </w:tabs>
        <w:jc w:val="both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8A0791">
        <w:rPr>
          <w:rFonts w:asciiTheme="minorHAnsi" w:hAnsiTheme="minorHAnsi"/>
          <w:b/>
          <w:color w:val="365F91" w:themeColor="accent1" w:themeShade="BF"/>
          <w:sz w:val="22"/>
          <w:szCs w:val="22"/>
        </w:rPr>
        <w:t>Finance Business Partner</w:t>
      </w:r>
    </w:p>
    <w:p w:rsidR="00CB191D" w:rsidRPr="008A0791" w:rsidRDefault="00CB191D" w:rsidP="00CB191D">
      <w:pPr>
        <w:tabs>
          <w:tab w:val="left" w:pos="2226"/>
        </w:tabs>
        <w:jc w:val="both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8A0791">
        <w:rPr>
          <w:rFonts w:asciiTheme="minorHAnsi" w:hAnsiTheme="minorHAnsi"/>
          <w:b/>
          <w:color w:val="365F91" w:themeColor="accent1" w:themeShade="BF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Industry:  House Builders for Private and Affordable </w:t>
      </w:r>
    </w:p>
    <w:p w:rsidR="00CB191D" w:rsidRDefault="00CB191D" w:rsidP="00CB19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Key Responsibilities:</w:t>
      </w:r>
    </w:p>
    <w:p w:rsidR="00CB191D" w:rsidRPr="004D7086" w:rsidRDefault="00CB191D" w:rsidP="00CB191D">
      <w:pPr>
        <w:numPr>
          <w:ilvl w:val="0"/>
          <w:numId w:val="4"/>
        </w:numPr>
        <w:ind w:left="252" w:hanging="25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Full finance ownership for loss making South West (SW) Division for £150m revenue </w:t>
      </w:r>
    </w:p>
    <w:p w:rsidR="00CB191D" w:rsidRDefault="00CB191D" w:rsidP="00CB191D">
      <w:pPr>
        <w:numPr>
          <w:ilvl w:val="0"/>
          <w:numId w:val="4"/>
        </w:numPr>
        <w:ind w:left="252" w:hanging="25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E316D6">
        <w:rPr>
          <w:rFonts w:asciiTheme="minorHAnsi" w:hAnsiTheme="minorHAnsi"/>
          <w:sz w:val="22"/>
          <w:szCs w:val="22"/>
        </w:rPr>
        <w:t>ush greater insight through the numbers in order to support and contribute to business decisions</w:t>
      </w:r>
      <w:r>
        <w:rPr>
          <w:rFonts w:asciiTheme="minorHAnsi" w:hAnsiTheme="minorHAnsi"/>
          <w:sz w:val="22"/>
          <w:szCs w:val="22"/>
        </w:rPr>
        <w:t xml:space="preserve"> and bring back to profitability</w:t>
      </w:r>
    </w:p>
    <w:p w:rsidR="00CB191D" w:rsidRDefault="00CB191D" w:rsidP="00CB191D">
      <w:pPr>
        <w:numPr>
          <w:ilvl w:val="0"/>
          <w:numId w:val="4"/>
        </w:numPr>
        <w:ind w:left="252" w:hanging="252"/>
        <w:jc w:val="both"/>
        <w:rPr>
          <w:rFonts w:asciiTheme="minorHAnsi" w:hAnsiTheme="minorHAnsi"/>
          <w:sz w:val="22"/>
          <w:szCs w:val="22"/>
        </w:rPr>
      </w:pPr>
      <w:r w:rsidRPr="00E316D6">
        <w:rPr>
          <w:rFonts w:asciiTheme="minorHAnsi" w:hAnsiTheme="minorHAnsi"/>
          <w:sz w:val="22"/>
          <w:szCs w:val="22"/>
        </w:rPr>
        <w:t>Supporting the Commercial Sales Director and Managing Director with Strategy and growing the business.</w:t>
      </w:r>
    </w:p>
    <w:p w:rsidR="00CB191D" w:rsidRDefault="00CB191D" w:rsidP="00CB191D">
      <w:pPr>
        <w:numPr>
          <w:ilvl w:val="0"/>
          <w:numId w:val="4"/>
        </w:numPr>
        <w:ind w:left="252" w:hanging="252"/>
        <w:jc w:val="both"/>
        <w:rPr>
          <w:rFonts w:asciiTheme="minorHAnsi" w:hAnsiTheme="minorHAnsi"/>
          <w:sz w:val="22"/>
          <w:szCs w:val="22"/>
        </w:rPr>
      </w:pPr>
      <w:r w:rsidRPr="00E316D6">
        <w:rPr>
          <w:rFonts w:asciiTheme="minorHAnsi" w:hAnsiTheme="minorHAnsi"/>
          <w:sz w:val="22"/>
          <w:szCs w:val="22"/>
        </w:rPr>
        <w:t xml:space="preserve">Supporting the business to deliver its financial targets by producing accurate and timely </w:t>
      </w:r>
      <w:r>
        <w:rPr>
          <w:rFonts w:asciiTheme="minorHAnsi" w:hAnsiTheme="minorHAnsi"/>
          <w:sz w:val="22"/>
          <w:szCs w:val="22"/>
        </w:rPr>
        <w:t xml:space="preserve">monthly management accounts and </w:t>
      </w:r>
      <w:r w:rsidRPr="00E316D6">
        <w:rPr>
          <w:rFonts w:asciiTheme="minorHAnsi" w:hAnsiTheme="minorHAnsi"/>
          <w:sz w:val="22"/>
          <w:szCs w:val="22"/>
        </w:rPr>
        <w:t>making recommendations for improvements</w:t>
      </w:r>
    </w:p>
    <w:p w:rsidR="00CB191D" w:rsidRDefault="00CB191D" w:rsidP="00CB191D">
      <w:pPr>
        <w:numPr>
          <w:ilvl w:val="0"/>
          <w:numId w:val="4"/>
        </w:numPr>
        <w:ind w:left="252" w:hanging="25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E316D6">
        <w:rPr>
          <w:rFonts w:asciiTheme="minorHAnsi" w:hAnsiTheme="minorHAnsi"/>
          <w:sz w:val="22"/>
          <w:szCs w:val="22"/>
        </w:rPr>
        <w:t>ttending monthly VCR Site reviews with Operational Management</w:t>
      </w:r>
      <w:r>
        <w:rPr>
          <w:rFonts w:asciiTheme="minorHAnsi" w:hAnsiTheme="minorHAnsi"/>
          <w:sz w:val="22"/>
          <w:szCs w:val="22"/>
        </w:rPr>
        <w:t>, preparation of monthly Board Reports reviewing the various projects to ensure they are completed on time and to budget.</w:t>
      </w:r>
    </w:p>
    <w:p w:rsidR="00CB191D" w:rsidRDefault="00CB191D" w:rsidP="00CB191D">
      <w:pPr>
        <w:numPr>
          <w:ilvl w:val="0"/>
          <w:numId w:val="4"/>
        </w:numPr>
        <w:ind w:left="252" w:hanging="25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E316D6">
        <w:rPr>
          <w:rFonts w:asciiTheme="minorHAnsi" w:hAnsiTheme="minorHAnsi"/>
          <w:sz w:val="22"/>
          <w:szCs w:val="22"/>
        </w:rPr>
        <w:t>roviding and preparing information for PWC annual audit</w:t>
      </w:r>
    </w:p>
    <w:p w:rsidR="00CB191D" w:rsidRDefault="00CB191D" w:rsidP="00CB191D">
      <w:pPr>
        <w:spacing w:before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Key Achievements:</w:t>
      </w:r>
    </w:p>
    <w:p w:rsidR="00CB191D" w:rsidRDefault="00CB191D" w:rsidP="00CB191D">
      <w:pPr>
        <w:numPr>
          <w:ilvl w:val="0"/>
          <w:numId w:val="4"/>
        </w:numPr>
        <w:ind w:left="252" w:hanging="25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E316D6">
        <w:rPr>
          <w:rFonts w:asciiTheme="minorHAnsi" w:hAnsiTheme="minorHAnsi"/>
          <w:sz w:val="22"/>
          <w:szCs w:val="22"/>
        </w:rPr>
        <w:t>ocumenti</w:t>
      </w:r>
      <w:r>
        <w:rPr>
          <w:rFonts w:asciiTheme="minorHAnsi" w:hAnsiTheme="minorHAnsi"/>
          <w:sz w:val="22"/>
          <w:szCs w:val="22"/>
        </w:rPr>
        <w:t>ng finance procedures for COINS</w:t>
      </w:r>
    </w:p>
    <w:p w:rsidR="00CB191D" w:rsidRDefault="00CB191D" w:rsidP="00CB191D">
      <w:pPr>
        <w:numPr>
          <w:ilvl w:val="0"/>
          <w:numId w:val="4"/>
        </w:numPr>
        <w:ind w:left="252" w:hanging="252"/>
        <w:jc w:val="both"/>
        <w:rPr>
          <w:rFonts w:asciiTheme="minorHAnsi" w:hAnsiTheme="minorHAnsi"/>
          <w:sz w:val="22"/>
          <w:szCs w:val="22"/>
        </w:rPr>
      </w:pPr>
      <w:r w:rsidRPr="00A03EF3">
        <w:rPr>
          <w:rFonts w:asciiTheme="minorHAnsi" w:hAnsiTheme="minorHAnsi"/>
          <w:sz w:val="22"/>
          <w:szCs w:val="22"/>
        </w:rPr>
        <w:t xml:space="preserve">Splitting the SW and Bristol Division into two divisions </w:t>
      </w:r>
      <w:r w:rsidR="003E13FD">
        <w:rPr>
          <w:rFonts w:asciiTheme="minorHAnsi" w:hAnsiTheme="minorHAnsi"/>
          <w:sz w:val="22"/>
          <w:szCs w:val="22"/>
        </w:rPr>
        <w:t xml:space="preserve">as well as </w:t>
      </w:r>
      <w:r w:rsidRPr="00A03EF3">
        <w:rPr>
          <w:rFonts w:asciiTheme="minorHAnsi" w:hAnsiTheme="minorHAnsi"/>
          <w:sz w:val="22"/>
          <w:szCs w:val="22"/>
        </w:rPr>
        <w:t>liaisi</w:t>
      </w:r>
      <w:r w:rsidR="003E13FD">
        <w:rPr>
          <w:rFonts w:asciiTheme="minorHAnsi" w:hAnsiTheme="minorHAnsi"/>
          <w:sz w:val="22"/>
          <w:szCs w:val="22"/>
        </w:rPr>
        <w:t xml:space="preserve">ng and instructing the </w:t>
      </w:r>
      <w:r w:rsidRPr="00A03EF3">
        <w:rPr>
          <w:rFonts w:asciiTheme="minorHAnsi" w:hAnsiTheme="minorHAnsi"/>
          <w:sz w:val="22"/>
          <w:szCs w:val="22"/>
        </w:rPr>
        <w:t>Construction</w:t>
      </w:r>
      <w:r w:rsidR="003E13FD">
        <w:rPr>
          <w:rFonts w:asciiTheme="minorHAnsi" w:hAnsiTheme="minorHAnsi"/>
          <w:sz w:val="22"/>
          <w:szCs w:val="22"/>
        </w:rPr>
        <w:t xml:space="preserve"> F</w:t>
      </w:r>
      <w:r w:rsidRPr="00A03EF3">
        <w:rPr>
          <w:rFonts w:asciiTheme="minorHAnsi" w:hAnsiTheme="minorHAnsi"/>
          <w:sz w:val="22"/>
          <w:szCs w:val="22"/>
        </w:rPr>
        <w:t xml:space="preserve">inance </w:t>
      </w:r>
      <w:r w:rsidR="003E13FD">
        <w:rPr>
          <w:rFonts w:asciiTheme="minorHAnsi" w:hAnsiTheme="minorHAnsi"/>
          <w:sz w:val="22"/>
          <w:szCs w:val="22"/>
        </w:rPr>
        <w:t>T</w:t>
      </w:r>
      <w:r w:rsidRPr="00A03EF3">
        <w:rPr>
          <w:rFonts w:asciiTheme="minorHAnsi" w:hAnsiTheme="minorHAnsi"/>
          <w:sz w:val="22"/>
          <w:szCs w:val="22"/>
        </w:rPr>
        <w:t>eam to ensure smooth transfer</w:t>
      </w:r>
    </w:p>
    <w:p w:rsidR="003E13FD" w:rsidRDefault="003E13FD" w:rsidP="003E13FD">
      <w:pPr>
        <w:jc w:val="both"/>
        <w:rPr>
          <w:rFonts w:asciiTheme="minorHAnsi" w:hAnsiTheme="minorHAnsi"/>
          <w:sz w:val="22"/>
          <w:szCs w:val="22"/>
        </w:rPr>
      </w:pPr>
    </w:p>
    <w:p w:rsidR="003E13FD" w:rsidRDefault="003E13FD" w:rsidP="003E13FD">
      <w:pPr>
        <w:jc w:val="both"/>
        <w:rPr>
          <w:rFonts w:asciiTheme="minorHAnsi" w:hAnsiTheme="minorHAnsi"/>
          <w:sz w:val="22"/>
          <w:szCs w:val="22"/>
        </w:rPr>
      </w:pPr>
    </w:p>
    <w:p w:rsidR="00CB191D" w:rsidRDefault="00CB191D" w:rsidP="00CB191D">
      <w:pPr>
        <w:jc w:val="both"/>
        <w:rPr>
          <w:rFonts w:asciiTheme="minorHAnsi" w:hAnsiTheme="minorHAnsi"/>
          <w:b/>
          <w:sz w:val="22"/>
          <w:szCs w:val="22"/>
        </w:rPr>
      </w:pPr>
    </w:p>
    <w:p w:rsidR="00CB191D" w:rsidRDefault="00CB191D" w:rsidP="00CB191D">
      <w:pPr>
        <w:tabs>
          <w:tab w:val="left" w:pos="2198"/>
        </w:tabs>
        <w:jc w:val="both"/>
        <w:rPr>
          <w:rFonts w:asciiTheme="minorHAnsi" w:hAnsiTheme="minorHAnsi"/>
          <w:sz w:val="22"/>
          <w:szCs w:val="22"/>
        </w:rPr>
      </w:pPr>
      <w:r w:rsidRPr="0043105E">
        <w:rPr>
          <w:rFonts w:asciiTheme="minorHAnsi" w:hAnsiTheme="minorHAnsi"/>
          <w:b/>
          <w:sz w:val="22"/>
          <w:szCs w:val="22"/>
        </w:rPr>
        <w:t>May 2014 – May 2015</w:t>
      </w:r>
      <w:r w:rsidRPr="0043105E">
        <w:rPr>
          <w:rFonts w:asciiTheme="minorHAnsi" w:hAnsiTheme="minorHAnsi"/>
          <w:b/>
          <w:sz w:val="22"/>
          <w:szCs w:val="22"/>
        </w:rPr>
        <w:tab/>
      </w:r>
      <w:r w:rsidRPr="008A0791">
        <w:rPr>
          <w:rFonts w:asciiTheme="minorHAnsi" w:hAnsiTheme="minorHAnsi"/>
          <w:b/>
          <w:sz w:val="22"/>
          <w:szCs w:val="22"/>
        </w:rPr>
        <w:t>Recruitment Investment Group</w:t>
      </w:r>
    </w:p>
    <w:p w:rsidR="00CB191D" w:rsidRDefault="00CB191D" w:rsidP="00CB191D">
      <w:pPr>
        <w:tabs>
          <w:tab w:val="left" w:pos="2198"/>
        </w:tabs>
        <w:jc w:val="both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8A0791">
        <w:rPr>
          <w:rFonts w:asciiTheme="minorHAnsi" w:hAnsiTheme="minorHAnsi"/>
          <w:b/>
          <w:color w:val="365F91" w:themeColor="accent1" w:themeShade="BF"/>
          <w:sz w:val="22"/>
          <w:szCs w:val="22"/>
        </w:rPr>
        <w:t>Group Financial Controller</w:t>
      </w:r>
    </w:p>
    <w:p w:rsidR="00CB191D" w:rsidRPr="008A0791" w:rsidRDefault="00CB191D" w:rsidP="00CB191D">
      <w:pPr>
        <w:tabs>
          <w:tab w:val="left" w:pos="2198"/>
        </w:tabs>
        <w:jc w:val="both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Industry:  Healthcare - NHS Recruitment</w:t>
      </w:r>
    </w:p>
    <w:p w:rsidR="00CB191D" w:rsidRPr="00301333" w:rsidRDefault="00CB191D" w:rsidP="00CB191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Key Responsibilities &amp; Achievements</w:t>
      </w:r>
      <w:r w:rsidRPr="00301333">
        <w:rPr>
          <w:rFonts w:asciiTheme="minorHAnsi" w:hAnsiTheme="minorHAnsi"/>
          <w:sz w:val="22"/>
          <w:szCs w:val="22"/>
        </w:rPr>
        <w:t xml:space="preserve">: </w:t>
      </w:r>
    </w:p>
    <w:p w:rsidR="00CB191D" w:rsidRDefault="00CB191D" w:rsidP="00CB191D">
      <w:pPr>
        <w:numPr>
          <w:ilvl w:val="0"/>
          <w:numId w:val="4"/>
        </w:numPr>
        <w:ind w:left="252" w:hanging="25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Management of finance team of 12</w:t>
      </w:r>
    </w:p>
    <w:p w:rsidR="00CB191D" w:rsidRPr="00301333" w:rsidRDefault="00CB191D" w:rsidP="00CB191D">
      <w:pPr>
        <w:numPr>
          <w:ilvl w:val="0"/>
          <w:numId w:val="4"/>
        </w:numPr>
        <w:ind w:left="252" w:hanging="25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Annual budget process and quarterly and rolling forecasts</w:t>
      </w:r>
    </w:p>
    <w:p w:rsidR="00CB191D" w:rsidRPr="00301333" w:rsidRDefault="00CB191D" w:rsidP="00CB191D">
      <w:pPr>
        <w:numPr>
          <w:ilvl w:val="0"/>
          <w:numId w:val="4"/>
        </w:numPr>
        <w:ind w:left="252" w:hanging="25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Business partnering with the senior management team to drive the business forward and to achieve their targets and objectives</w:t>
      </w:r>
    </w:p>
    <w:p w:rsidR="00CB191D" w:rsidRDefault="00CB191D" w:rsidP="00CB191D">
      <w:pPr>
        <w:numPr>
          <w:ilvl w:val="0"/>
          <w:numId w:val="4"/>
        </w:numPr>
        <w:ind w:left="252" w:hanging="252"/>
        <w:jc w:val="both"/>
        <w:rPr>
          <w:rFonts w:asciiTheme="minorHAnsi" w:hAnsiTheme="minorHAnsi"/>
          <w:sz w:val="22"/>
          <w:szCs w:val="22"/>
        </w:rPr>
      </w:pPr>
      <w:r w:rsidRPr="00301333">
        <w:rPr>
          <w:rFonts w:asciiTheme="minorHAnsi" w:hAnsiTheme="minorHAnsi"/>
          <w:sz w:val="22"/>
          <w:szCs w:val="22"/>
        </w:rPr>
        <w:t>Overseeing the preparation of the monthly information required to our bankers and dealing with inspections</w:t>
      </w:r>
    </w:p>
    <w:p w:rsidR="00CB191D" w:rsidRPr="00301333" w:rsidRDefault="00CB191D" w:rsidP="00CB191D">
      <w:pPr>
        <w:numPr>
          <w:ilvl w:val="0"/>
          <w:numId w:val="4"/>
        </w:numPr>
        <w:ind w:left="252" w:hanging="25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Improve the budgeting and forecasting processes to enable fast growth and more drill down capability by service in addition to company</w:t>
      </w:r>
    </w:p>
    <w:p w:rsidR="00CB191D" w:rsidRPr="0027748A" w:rsidRDefault="00CB191D" w:rsidP="00CB191D">
      <w:pPr>
        <w:numPr>
          <w:ilvl w:val="0"/>
          <w:numId w:val="4"/>
        </w:numPr>
        <w:ind w:left="252" w:hanging="25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Reduced attrition from 50% to 15% enabling the </w:t>
      </w:r>
      <w:r w:rsidRPr="00301333">
        <w:rPr>
          <w:rFonts w:asciiTheme="minorHAnsi" w:hAnsiTheme="minorHAnsi"/>
          <w:sz w:val="22"/>
          <w:szCs w:val="22"/>
        </w:rPr>
        <w:t xml:space="preserve">finance team </w:t>
      </w:r>
      <w:r w:rsidR="003E13FD">
        <w:rPr>
          <w:rFonts w:asciiTheme="minorHAnsi" w:hAnsiTheme="minorHAnsi"/>
          <w:sz w:val="22"/>
          <w:szCs w:val="22"/>
        </w:rPr>
        <w:t xml:space="preserve">to </w:t>
      </w:r>
      <w:r>
        <w:rPr>
          <w:rFonts w:asciiTheme="minorHAnsi" w:hAnsiTheme="minorHAnsi"/>
          <w:sz w:val="22"/>
          <w:szCs w:val="22"/>
        </w:rPr>
        <w:t>meet deliverable</w:t>
      </w:r>
      <w:r w:rsidRPr="0030133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timescales</w:t>
      </w:r>
    </w:p>
    <w:p w:rsidR="00B525C1" w:rsidRDefault="00CB191D" w:rsidP="00744986">
      <w:pPr>
        <w:numPr>
          <w:ilvl w:val="0"/>
          <w:numId w:val="4"/>
        </w:numPr>
        <w:ind w:left="252" w:hanging="252"/>
        <w:jc w:val="both"/>
        <w:rPr>
          <w:rFonts w:asciiTheme="minorHAnsi" w:hAnsiTheme="minorHAnsi"/>
          <w:sz w:val="22"/>
          <w:szCs w:val="22"/>
        </w:rPr>
      </w:pPr>
      <w:r w:rsidRPr="00B525C1">
        <w:rPr>
          <w:rFonts w:asciiTheme="minorHAnsi" w:hAnsiTheme="minorHAnsi"/>
          <w:sz w:val="22"/>
          <w:szCs w:val="22"/>
        </w:rPr>
        <w:t>Rolled out the Barclays upgrade to include faster payments to ensure contractors could be paid on the same day with minimal cost and replace CHAPS</w:t>
      </w:r>
      <w:r w:rsidR="00374508" w:rsidRPr="00B525C1">
        <w:rPr>
          <w:rFonts w:asciiTheme="minorHAnsi" w:hAnsiTheme="minorHAnsi"/>
          <w:sz w:val="22"/>
          <w:szCs w:val="22"/>
        </w:rPr>
        <w:t>.</w:t>
      </w:r>
    </w:p>
    <w:p w:rsidR="00B525C1" w:rsidRDefault="00B525C1" w:rsidP="00B525C1">
      <w:pPr>
        <w:ind w:left="252"/>
        <w:jc w:val="both"/>
        <w:rPr>
          <w:rFonts w:asciiTheme="minorHAnsi" w:hAnsiTheme="minorHAnsi"/>
          <w:sz w:val="22"/>
          <w:szCs w:val="22"/>
        </w:rPr>
      </w:pPr>
    </w:p>
    <w:p w:rsidR="00394048" w:rsidRPr="00B525C1" w:rsidRDefault="00394048" w:rsidP="00B525C1">
      <w:pPr>
        <w:ind w:left="252"/>
        <w:jc w:val="both"/>
        <w:rPr>
          <w:rFonts w:asciiTheme="minorHAnsi" w:hAnsiTheme="minorHAnsi"/>
          <w:sz w:val="22"/>
          <w:szCs w:val="22"/>
        </w:rPr>
      </w:pPr>
    </w:p>
    <w:p w:rsidR="008A0791" w:rsidRPr="00B525C1" w:rsidRDefault="00111CDF" w:rsidP="00B525C1">
      <w:pPr>
        <w:ind w:left="252"/>
        <w:jc w:val="both"/>
        <w:rPr>
          <w:rFonts w:asciiTheme="minorHAnsi" w:hAnsiTheme="minorHAnsi"/>
          <w:sz w:val="22"/>
          <w:szCs w:val="22"/>
        </w:rPr>
      </w:pPr>
      <w:r w:rsidRPr="00B525C1">
        <w:rPr>
          <w:rFonts w:asciiTheme="minorHAnsi" w:hAnsiTheme="minorHAnsi"/>
          <w:b/>
          <w:sz w:val="22"/>
          <w:szCs w:val="22"/>
        </w:rPr>
        <w:lastRenderedPageBreak/>
        <w:t xml:space="preserve">Feb </w:t>
      </w:r>
      <w:r w:rsidR="008A0791" w:rsidRPr="00B525C1">
        <w:rPr>
          <w:rFonts w:asciiTheme="minorHAnsi" w:hAnsiTheme="minorHAnsi"/>
          <w:b/>
          <w:sz w:val="22"/>
          <w:szCs w:val="22"/>
        </w:rPr>
        <w:t>11 – May 14</w:t>
      </w:r>
      <w:r w:rsidR="008A0791" w:rsidRPr="00B525C1">
        <w:rPr>
          <w:rFonts w:asciiTheme="minorHAnsi" w:hAnsiTheme="minorHAnsi"/>
          <w:sz w:val="22"/>
          <w:szCs w:val="22"/>
        </w:rPr>
        <w:tab/>
      </w:r>
      <w:r w:rsidR="003E13FD">
        <w:rPr>
          <w:rFonts w:asciiTheme="minorHAnsi" w:hAnsiTheme="minorHAnsi"/>
          <w:sz w:val="22"/>
          <w:szCs w:val="22"/>
        </w:rPr>
        <w:t xml:space="preserve"> </w:t>
      </w:r>
      <w:r w:rsidR="008A0791" w:rsidRPr="00B525C1">
        <w:rPr>
          <w:rFonts w:asciiTheme="minorHAnsi" w:hAnsiTheme="minorHAnsi"/>
          <w:b/>
          <w:sz w:val="22"/>
          <w:szCs w:val="22"/>
        </w:rPr>
        <w:t>Act Clean</w:t>
      </w:r>
    </w:p>
    <w:p w:rsidR="008A0791" w:rsidRDefault="008A0791" w:rsidP="008A0791">
      <w:pPr>
        <w:tabs>
          <w:tab w:val="left" w:pos="2212"/>
        </w:tabs>
        <w:jc w:val="both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8A0791">
        <w:rPr>
          <w:rFonts w:asciiTheme="minorHAnsi" w:hAnsiTheme="minorHAnsi"/>
          <w:b/>
          <w:color w:val="365F91" w:themeColor="accent1" w:themeShade="BF"/>
          <w:sz w:val="22"/>
          <w:szCs w:val="22"/>
        </w:rPr>
        <w:t>Director of Finance</w:t>
      </w:r>
    </w:p>
    <w:p w:rsidR="005A2C99" w:rsidRPr="005A2C99" w:rsidRDefault="008A0791" w:rsidP="005A2C99">
      <w:pPr>
        <w:tabs>
          <w:tab w:val="left" w:pos="2212"/>
        </w:tabs>
        <w:jc w:val="both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Industry:  Hospitality</w:t>
      </w:r>
      <w:r w:rsidR="005A2C99">
        <w:rPr>
          <w:rFonts w:asciiTheme="minorHAnsi" w:hAnsiTheme="minorHAnsi"/>
          <w:sz w:val="22"/>
          <w:szCs w:val="22"/>
        </w:rPr>
        <w:t xml:space="preserve"> managed cleaning contracts</w:t>
      </w:r>
    </w:p>
    <w:p w:rsidR="00150D43" w:rsidRDefault="00150D43" w:rsidP="00A35E97">
      <w:pPr>
        <w:tabs>
          <w:tab w:val="left" w:pos="1701"/>
        </w:tabs>
        <w:jc w:val="both"/>
        <w:rPr>
          <w:rFonts w:asciiTheme="minorHAnsi" w:hAnsiTheme="minorHAnsi"/>
          <w:sz w:val="22"/>
          <w:szCs w:val="22"/>
        </w:rPr>
      </w:pPr>
    </w:p>
    <w:p w:rsidR="005A2C99" w:rsidRDefault="00E443E7" w:rsidP="00A35E97">
      <w:pPr>
        <w:tabs>
          <w:tab w:val="left" w:pos="1701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Key </w:t>
      </w:r>
      <w:r w:rsidR="005A2C99">
        <w:rPr>
          <w:rFonts w:asciiTheme="minorHAnsi" w:hAnsiTheme="minorHAnsi"/>
          <w:sz w:val="22"/>
          <w:szCs w:val="22"/>
        </w:rPr>
        <w:t>Responsibilities:</w:t>
      </w:r>
    </w:p>
    <w:p w:rsidR="005A2C99" w:rsidRDefault="005A2C99" w:rsidP="005A2C99">
      <w:pPr>
        <w:numPr>
          <w:ilvl w:val="0"/>
          <w:numId w:val="4"/>
        </w:numPr>
        <w:ind w:left="252" w:hanging="25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Pr="008A0791">
        <w:rPr>
          <w:rFonts w:asciiTheme="minorHAnsi" w:hAnsiTheme="minorHAnsi"/>
          <w:sz w:val="22"/>
          <w:szCs w:val="22"/>
        </w:rPr>
        <w:t>omplete management and control of the finance function</w:t>
      </w:r>
      <w:r w:rsidR="008D151E">
        <w:rPr>
          <w:rFonts w:asciiTheme="minorHAnsi" w:hAnsiTheme="minorHAnsi"/>
          <w:sz w:val="22"/>
          <w:szCs w:val="22"/>
        </w:rPr>
        <w:t xml:space="preserve"> including a team of 6</w:t>
      </w:r>
    </w:p>
    <w:p w:rsidR="005A2C99" w:rsidRDefault="005A2C99" w:rsidP="005A2C99">
      <w:pPr>
        <w:numPr>
          <w:ilvl w:val="0"/>
          <w:numId w:val="4"/>
        </w:numPr>
        <w:ind w:left="252" w:hanging="25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</w:t>
      </w:r>
      <w:r w:rsidR="008A0791" w:rsidRPr="005A2C99">
        <w:rPr>
          <w:rFonts w:asciiTheme="minorHAnsi" w:hAnsiTheme="minorHAnsi"/>
          <w:sz w:val="22"/>
          <w:szCs w:val="22"/>
        </w:rPr>
        <w:t xml:space="preserve">pports the Board in the preparation of budgets and financial reports, including Profit &amp; Loss, </w:t>
      </w:r>
      <w:r w:rsidR="00150D43">
        <w:rPr>
          <w:rFonts w:asciiTheme="minorHAnsi" w:hAnsiTheme="minorHAnsi"/>
          <w:sz w:val="22"/>
          <w:szCs w:val="22"/>
        </w:rPr>
        <w:t>cash flow</w:t>
      </w:r>
      <w:r>
        <w:rPr>
          <w:rFonts w:asciiTheme="minorHAnsi" w:hAnsiTheme="minorHAnsi"/>
          <w:sz w:val="22"/>
          <w:szCs w:val="22"/>
        </w:rPr>
        <w:t xml:space="preserve">, </w:t>
      </w:r>
      <w:r w:rsidR="008A0791" w:rsidRPr="005A2C99">
        <w:rPr>
          <w:rFonts w:asciiTheme="minorHAnsi" w:hAnsiTheme="minorHAnsi"/>
          <w:sz w:val="22"/>
          <w:szCs w:val="22"/>
        </w:rPr>
        <w:t xml:space="preserve">balance sheets, </w:t>
      </w:r>
      <w:r>
        <w:rPr>
          <w:rFonts w:asciiTheme="minorHAnsi" w:hAnsiTheme="minorHAnsi"/>
          <w:sz w:val="22"/>
          <w:szCs w:val="22"/>
        </w:rPr>
        <w:t xml:space="preserve">third party finance, </w:t>
      </w:r>
      <w:r w:rsidR="008A0791" w:rsidRPr="005A2C99">
        <w:rPr>
          <w:rFonts w:asciiTheme="minorHAnsi" w:hAnsiTheme="minorHAnsi"/>
          <w:sz w:val="22"/>
          <w:szCs w:val="22"/>
        </w:rPr>
        <w:t xml:space="preserve">tax returns and reports for </w:t>
      </w:r>
      <w:r>
        <w:rPr>
          <w:rFonts w:asciiTheme="minorHAnsi" w:hAnsiTheme="minorHAnsi"/>
          <w:sz w:val="22"/>
          <w:szCs w:val="22"/>
        </w:rPr>
        <w:t>Government regulatory agencies</w:t>
      </w:r>
    </w:p>
    <w:p w:rsidR="005A2C99" w:rsidRDefault="005A2C99" w:rsidP="005A2C99">
      <w:pPr>
        <w:numPr>
          <w:ilvl w:val="0"/>
          <w:numId w:val="4"/>
        </w:numPr>
        <w:ind w:left="252" w:hanging="252"/>
        <w:jc w:val="both"/>
        <w:rPr>
          <w:rFonts w:asciiTheme="minorHAnsi" w:hAnsiTheme="minorHAnsi"/>
          <w:sz w:val="22"/>
          <w:szCs w:val="22"/>
        </w:rPr>
      </w:pPr>
      <w:r w:rsidRPr="005A2C99">
        <w:rPr>
          <w:rFonts w:asciiTheme="minorHAnsi" w:hAnsiTheme="minorHAnsi"/>
          <w:sz w:val="22"/>
          <w:szCs w:val="22"/>
        </w:rPr>
        <w:t>IT aspects of the business with monthly review with third party I</w:t>
      </w:r>
      <w:r w:rsidR="0027748A">
        <w:rPr>
          <w:rFonts w:asciiTheme="minorHAnsi" w:hAnsiTheme="minorHAnsi"/>
          <w:sz w:val="22"/>
          <w:szCs w:val="22"/>
        </w:rPr>
        <w:t xml:space="preserve">S </w:t>
      </w:r>
      <w:r w:rsidRPr="005A2C99">
        <w:rPr>
          <w:rFonts w:asciiTheme="minorHAnsi" w:hAnsiTheme="minorHAnsi"/>
          <w:sz w:val="22"/>
          <w:szCs w:val="22"/>
        </w:rPr>
        <w:t>providers and ensure that both hardware and software systems are reliable and back up off site</w:t>
      </w:r>
    </w:p>
    <w:p w:rsidR="00150D43" w:rsidRDefault="00150D43" w:rsidP="00150D43">
      <w:pPr>
        <w:numPr>
          <w:ilvl w:val="0"/>
          <w:numId w:val="4"/>
        </w:numPr>
        <w:ind w:left="252" w:hanging="25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Ensure  annual company business plans are financially and commercially viable and in accordance with the organisational strategy</w:t>
      </w:r>
      <w:r w:rsidRPr="005A2C99">
        <w:rPr>
          <w:rFonts w:asciiTheme="minorHAnsi" w:hAnsiTheme="minorHAnsi"/>
          <w:sz w:val="22"/>
          <w:szCs w:val="22"/>
        </w:rPr>
        <w:t xml:space="preserve"> </w:t>
      </w:r>
    </w:p>
    <w:p w:rsidR="005A2C99" w:rsidRDefault="005A2C99" w:rsidP="005A2C99">
      <w:pPr>
        <w:numPr>
          <w:ilvl w:val="0"/>
          <w:numId w:val="4"/>
        </w:numPr>
        <w:ind w:left="252" w:hanging="25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Facility management of offices</w:t>
      </w:r>
      <w:r w:rsidR="008D151E">
        <w:rPr>
          <w:rFonts w:asciiTheme="minorHAnsi" w:hAnsiTheme="minorHAnsi"/>
          <w:sz w:val="22"/>
          <w:szCs w:val="22"/>
        </w:rPr>
        <w:t xml:space="preserve"> including two office moves</w:t>
      </w:r>
    </w:p>
    <w:p w:rsidR="008D151E" w:rsidRDefault="009A5913" w:rsidP="005A2C99">
      <w:pPr>
        <w:numPr>
          <w:ilvl w:val="0"/>
          <w:numId w:val="4"/>
        </w:numPr>
        <w:ind w:left="252" w:hanging="25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Company secretarial duties and governance</w:t>
      </w:r>
    </w:p>
    <w:p w:rsidR="005A2C99" w:rsidRDefault="00E443E7" w:rsidP="00966F1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Key </w:t>
      </w:r>
      <w:r w:rsidR="005A2C99">
        <w:rPr>
          <w:rFonts w:asciiTheme="minorHAnsi" w:hAnsiTheme="minorHAnsi"/>
          <w:sz w:val="22"/>
          <w:szCs w:val="22"/>
        </w:rPr>
        <w:t>Achievements:</w:t>
      </w:r>
    </w:p>
    <w:p w:rsidR="008A0791" w:rsidRPr="008A0791" w:rsidRDefault="008A0791" w:rsidP="008A0791">
      <w:pPr>
        <w:pStyle w:val="ListParagraph"/>
        <w:numPr>
          <w:ilvl w:val="0"/>
          <w:numId w:val="5"/>
        </w:numPr>
        <w:tabs>
          <w:tab w:val="left" w:pos="1701"/>
        </w:tabs>
        <w:ind w:left="252" w:hanging="238"/>
        <w:jc w:val="both"/>
        <w:rPr>
          <w:rFonts w:asciiTheme="minorHAnsi" w:hAnsiTheme="minorHAnsi"/>
          <w:sz w:val="22"/>
          <w:szCs w:val="22"/>
        </w:rPr>
      </w:pPr>
      <w:r w:rsidRPr="008A0791">
        <w:rPr>
          <w:rFonts w:asciiTheme="minorHAnsi" w:hAnsiTheme="minorHAnsi"/>
          <w:sz w:val="22"/>
          <w:szCs w:val="22"/>
        </w:rPr>
        <w:t>Driving business performance in line with the Board’s strategic vision in line with our values</w:t>
      </w:r>
    </w:p>
    <w:p w:rsidR="004D7086" w:rsidRDefault="008A0791" w:rsidP="009A5913">
      <w:pPr>
        <w:pStyle w:val="ListParagraph"/>
        <w:numPr>
          <w:ilvl w:val="0"/>
          <w:numId w:val="5"/>
        </w:numPr>
        <w:tabs>
          <w:tab w:val="left" w:pos="1701"/>
        </w:tabs>
        <w:ind w:left="252" w:hanging="238"/>
        <w:jc w:val="both"/>
        <w:rPr>
          <w:rFonts w:asciiTheme="minorHAnsi" w:hAnsiTheme="minorHAnsi"/>
          <w:sz w:val="22"/>
          <w:szCs w:val="22"/>
        </w:rPr>
      </w:pPr>
      <w:r w:rsidRPr="008A0791">
        <w:rPr>
          <w:rFonts w:asciiTheme="minorHAnsi" w:hAnsiTheme="minorHAnsi"/>
          <w:sz w:val="22"/>
          <w:szCs w:val="22"/>
        </w:rPr>
        <w:t xml:space="preserve">Researched &amp; assessed various Bespoke payroll and HR packages and worked on working party to make recommendations </w:t>
      </w:r>
      <w:r w:rsidR="008D151E">
        <w:rPr>
          <w:rFonts w:asciiTheme="minorHAnsi" w:hAnsiTheme="minorHAnsi"/>
          <w:sz w:val="22"/>
          <w:szCs w:val="22"/>
        </w:rPr>
        <w:t>and implementation of the new systems</w:t>
      </w:r>
    </w:p>
    <w:p w:rsidR="009A5913" w:rsidRDefault="009A5913" w:rsidP="009A5913">
      <w:pPr>
        <w:pStyle w:val="ListParagraph"/>
        <w:numPr>
          <w:ilvl w:val="0"/>
          <w:numId w:val="5"/>
        </w:numPr>
        <w:tabs>
          <w:tab w:val="left" w:pos="1701"/>
        </w:tabs>
        <w:ind w:left="252" w:hanging="23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Responsible for implementing the Peoples Pension role out in a cost effective manner for over 1000 employees</w:t>
      </w:r>
    </w:p>
    <w:p w:rsidR="008B433E" w:rsidRPr="008B433E" w:rsidRDefault="008B433E" w:rsidP="008B433E">
      <w:pPr>
        <w:pStyle w:val="ListParagraph"/>
        <w:numPr>
          <w:ilvl w:val="0"/>
          <w:numId w:val="5"/>
        </w:numPr>
        <w:tabs>
          <w:tab w:val="left" w:pos="1701"/>
        </w:tabs>
        <w:ind w:left="252" w:hanging="23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Job margin analysis and client profitability analysis</w:t>
      </w:r>
    </w:p>
    <w:p w:rsidR="008A0791" w:rsidRPr="008A0791" w:rsidRDefault="008A0791" w:rsidP="008A0791">
      <w:pPr>
        <w:pStyle w:val="ListParagraph"/>
        <w:numPr>
          <w:ilvl w:val="0"/>
          <w:numId w:val="5"/>
        </w:numPr>
        <w:tabs>
          <w:tab w:val="left" w:pos="1701"/>
        </w:tabs>
        <w:ind w:left="252" w:hanging="238"/>
        <w:jc w:val="both"/>
        <w:rPr>
          <w:rFonts w:asciiTheme="minorHAnsi" w:hAnsiTheme="minorHAnsi"/>
          <w:sz w:val="22"/>
          <w:szCs w:val="22"/>
        </w:rPr>
      </w:pPr>
      <w:r w:rsidRPr="008A0791">
        <w:rPr>
          <w:rFonts w:asciiTheme="minorHAnsi" w:hAnsiTheme="minorHAnsi"/>
          <w:sz w:val="22"/>
          <w:szCs w:val="22"/>
        </w:rPr>
        <w:t>Lead Budget management process that engages business and delivers stretching and achievable revenue and profit targets</w:t>
      </w:r>
    </w:p>
    <w:p w:rsidR="00966F12" w:rsidRDefault="00966F12" w:rsidP="008A0791">
      <w:pPr>
        <w:tabs>
          <w:tab w:val="left" w:pos="2212"/>
        </w:tabs>
        <w:jc w:val="both"/>
        <w:rPr>
          <w:rFonts w:asciiTheme="minorHAnsi" w:hAnsiTheme="minorHAnsi"/>
          <w:b/>
          <w:sz w:val="8"/>
          <w:szCs w:val="8"/>
        </w:rPr>
      </w:pPr>
    </w:p>
    <w:p w:rsidR="00966F12" w:rsidRPr="00966F12" w:rsidRDefault="00966F12" w:rsidP="008A0791">
      <w:pPr>
        <w:tabs>
          <w:tab w:val="left" w:pos="2212"/>
        </w:tabs>
        <w:jc w:val="both"/>
        <w:rPr>
          <w:rFonts w:asciiTheme="minorHAnsi" w:hAnsiTheme="minorHAnsi"/>
          <w:b/>
          <w:sz w:val="8"/>
          <w:szCs w:val="8"/>
        </w:rPr>
      </w:pPr>
    </w:p>
    <w:p w:rsidR="008A0791" w:rsidRPr="002F5397" w:rsidRDefault="00111CDF" w:rsidP="008A0791">
      <w:pPr>
        <w:tabs>
          <w:tab w:val="left" w:pos="2212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Jan </w:t>
      </w:r>
      <w:r w:rsidR="008A0791" w:rsidRPr="0043105E">
        <w:rPr>
          <w:rFonts w:asciiTheme="minorHAnsi" w:hAnsiTheme="minorHAnsi"/>
          <w:b/>
          <w:sz w:val="22"/>
          <w:szCs w:val="22"/>
        </w:rPr>
        <w:t xml:space="preserve">2001 </w:t>
      </w:r>
      <w:r>
        <w:rPr>
          <w:rFonts w:asciiTheme="minorHAnsi" w:hAnsiTheme="minorHAnsi"/>
          <w:b/>
          <w:sz w:val="22"/>
          <w:szCs w:val="22"/>
        </w:rPr>
        <w:t>–</w:t>
      </w:r>
      <w:r w:rsidR="008A0791" w:rsidRPr="0043105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Jan </w:t>
      </w:r>
      <w:r w:rsidR="008A0791" w:rsidRPr="0043105E">
        <w:rPr>
          <w:rFonts w:asciiTheme="minorHAnsi" w:hAnsiTheme="minorHAnsi"/>
          <w:b/>
          <w:sz w:val="22"/>
          <w:szCs w:val="22"/>
        </w:rPr>
        <w:t>2011</w:t>
      </w:r>
      <w:r w:rsidR="008A0791" w:rsidRPr="002F5397">
        <w:rPr>
          <w:rFonts w:asciiTheme="minorHAnsi" w:hAnsiTheme="minorHAnsi"/>
          <w:sz w:val="22"/>
          <w:szCs w:val="22"/>
        </w:rPr>
        <w:tab/>
      </w:r>
      <w:r w:rsidR="008A0791" w:rsidRPr="008A0791">
        <w:rPr>
          <w:rFonts w:asciiTheme="minorHAnsi" w:hAnsiTheme="minorHAnsi"/>
          <w:b/>
          <w:sz w:val="22"/>
          <w:szCs w:val="22"/>
        </w:rPr>
        <w:t>Admiral Group of Companies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8A0791" w:rsidRDefault="008A0791" w:rsidP="008A0791">
      <w:pPr>
        <w:tabs>
          <w:tab w:val="left" w:pos="2212"/>
        </w:tabs>
        <w:jc w:val="both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2F5397">
        <w:rPr>
          <w:rFonts w:asciiTheme="minorHAnsi" w:hAnsiTheme="minorHAnsi"/>
          <w:sz w:val="22"/>
          <w:szCs w:val="22"/>
        </w:rPr>
        <w:tab/>
      </w:r>
      <w:r w:rsidRPr="008A0791">
        <w:rPr>
          <w:rFonts w:asciiTheme="minorHAnsi" w:hAnsiTheme="minorHAnsi"/>
          <w:b/>
          <w:color w:val="365F91" w:themeColor="accent1" w:themeShade="BF"/>
          <w:sz w:val="22"/>
          <w:szCs w:val="22"/>
        </w:rPr>
        <w:t>Financial Director</w:t>
      </w:r>
    </w:p>
    <w:p w:rsidR="008A0791" w:rsidRPr="008A0791" w:rsidRDefault="008A0791" w:rsidP="008A0791">
      <w:pPr>
        <w:tabs>
          <w:tab w:val="left" w:pos="2212"/>
        </w:tabs>
        <w:jc w:val="both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b/>
          <w:color w:val="365F91" w:themeColor="accent1" w:themeShade="BF"/>
          <w:sz w:val="22"/>
          <w:szCs w:val="22"/>
        </w:rPr>
        <w:tab/>
      </w:r>
      <w:r w:rsidRPr="008A0791">
        <w:rPr>
          <w:rFonts w:asciiTheme="minorHAnsi" w:hAnsiTheme="minorHAnsi"/>
          <w:sz w:val="22"/>
          <w:szCs w:val="22"/>
        </w:rPr>
        <w:t>Industry:  Communications, IT &amp; Office Solutions Support</w:t>
      </w:r>
    </w:p>
    <w:p w:rsidR="003724BC" w:rsidRDefault="00E443E7" w:rsidP="003724BC">
      <w:pPr>
        <w:tabs>
          <w:tab w:val="left" w:pos="1701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Key </w:t>
      </w:r>
      <w:r w:rsidR="003724BC">
        <w:rPr>
          <w:rFonts w:asciiTheme="minorHAnsi" w:hAnsiTheme="minorHAnsi"/>
          <w:sz w:val="22"/>
          <w:szCs w:val="22"/>
        </w:rPr>
        <w:t>Responsibilities:</w:t>
      </w:r>
    </w:p>
    <w:p w:rsidR="00345573" w:rsidRDefault="00345573" w:rsidP="003724BC">
      <w:pPr>
        <w:numPr>
          <w:ilvl w:val="0"/>
          <w:numId w:val="4"/>
        </w:numPr>
        <w:ind w:left="252" w:hanging="25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Main Board Director attending </w:t>
      </w:r>
      <w:r w:rsidR="00613205">
        <w:rPr>
          <w:rFonts w:asciiTheme="minorHAnsi" w:hAnsiTheme="minorHAnsi"/>
          <w:sz w:val="22"/>
          <w:szCs w:val="22"/>
        </w:rPr>
        <w:t xml:space="preserve">executive team meetings </w:t>
      </w:r>
      <w:r>
        <w:rPr>
          <w:rFonts w:asciiTheme="minorHAnsi" w:hAnsiTheme="minorHAnsi"/>
          <w:sz w:val="22"/>
          <w:szCs w:val="22"/>
        </w:rPr>
        <w:t>and contributing to executive team s</w:t>
      </w:r>
      <w:r w:rsidR="008B1ED4">
        <w:rPr>
          <w:rFonts w:asciiTheme="minorHAnsi" w:hAnsiTheme="minorHAnsi"/>
          <w:sz w:val="22"/>
          <w:szCs w:val="22"/>
        </w:rPr>
        <w:t>trategy of each business in the group</w:t>
      </w:r>
    </w:p>
    <w:p w:rsidR="003724BC" w:rsidRDefault="003724BC" w:rsidP="003724BC">
      <w:pPr>
        <w:numPr>
          <w:ilvl w:val="0"/>
          <w:numId w:val="4"/>
        </w:numPr>
        <w:ind w:left="252" w:hanging="25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8B1ED4">
        <w:rPr>
          <w:rFonts w:asciiTheme="minorHAnsi" w:hAnsiTheme="minorHAnsi"/>
          <w:sz w:val="22"/>
          <w:szCs w:val="22"/>
        </w:rPr>
        <w:t xml:space="preserve">omplete management and control </w:t>
      </w:r>
      <w:r w:rsidRPr="008A0791">
        <w:rPr>
          <w:rFonts w:asciiTheme="minorHAnsi" w:hAnsiTheme="minorHAnsi"/>
          <w:sz w:val="22"/>
          <w:szCs w:val="22"/>
        </w:rPr>
        <w:t xml:space="preserve">of the </w:t>
      </w:r>
      <w:r w:rsidR="00345573">
        <w:rPr>
          <w:rFonts w:asciiTheme="minorHAnsi" w:hAnsiTheme="minorHAnsi"/>
          <w:sz w:val="22"/>
          <w:szCs w:val="22"/>
        </w:rPr>
        <w:t>F</w:t>
      </w:r>
      <w:r w:rsidRPr="008A0791">
        <w:rPr>
          <w:rFonts w:asciiTheme="minorHAnsi" w:hAnsiTheme="minorHAnsi"/>
          <w:sz w:val="22"/>
          <w:szCs w:val="22"/>
        </w:rPr>
        <w:t>inance</w:t>
      </w:r>
      <w:r w:rsidR="00345573">
        <w:rPr>
          <w:rFonts w:asciiTheme="minorHAnsi" w:hAnsiTheme="minorHAnsi"/>
          <w:sz w:val="22"/>
          <w:szCs w:val="22"/>
        </w:rPr>
        <w:t>, Administration &amp; HR</w:t>
      </w:r>
      <w:r w:rsidRPr="008A0791">
        <w:rPr>
          <w:rFonts w:asciiTheme="minorHAnsi" w:hAnsiTheme="minorHAnsi"/>
          <w:sz w:val="22"/>
          <w:szCs w:val="22"/>
        </w:rPr>
        <w:t xml:space="preserve"> function</w:t>
      </w:r>
      <w:r w:rsidR="0034557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including a team of 14</w:t>
      </w:r>
      <w:r w:rsidR="00AD22FA">
        <w:rPr>
          <w:rFonts w:asciiTheme="minorHAnsi" w:hAnsiTheme="minorHAnsi"/>
          <w:sz w:val="22"/>
          <w:szCs w:val="22"/>
        </w:rPr>
        <w:t xml:space="preserve"> </w:t>
      </w:r>
      <w:r w:rsidR="008B1ED4">
        <w:rPr>
          <w:rFonts w:asciiTheme="minorHAnsi" w:hAnsiTheme="minorHAnsi"/>
          <w:sz w:val="22"/>
          <w:szCs w:val="22"/>
        </w:rPr>
        <w:t xml:space="preserve">which I recruited, trained, motivated and developed </w:t>
      </w:r>
      <w:r w:rsidR="00613205">
        <w:rPr>
          <w:rFonts w:asciiTheme="minorHAnsi" w:hAnsiTheme="minorHAnsi"/>
          <w:sz w:val="22"/>
          <w:szCs w:val="22"/>
        </w:rPr>
        <w:t xml:space="preserve">to a high standard </w:t>
      </w:r>
      <w:r w:rsidR="00AD22FA">
        <w:rPr>
          <w:rFonts w:asciiTheme="minorHAnsi" w:hAnsiTheme="minorHAnsi"/>
          <w:sz w:val="22"/>
          <w:szCs w:val="22"/>
        </w:rPr>
        <w:t>in a fast paced highly pressured environment</w:t>
      </w:r>
    </w:p>
    <w:p w:rsidR="003724BC" w:rsidRDefault="003724BC" w:rsidP="003724BC">
      <w:pPr>
        <w:numPr>
          <w:ilvl w:val="0"/>
          <w:numId w:val="4"/>
        </w:numPr>
        <w:ind w:left="252" w:hanging="25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</w:t>
      </w:r>
      <w:r w:rsidRPr="005A2C99">
        <w:rPr>
          <w:rFonts w:asciiTheme="minorHAnsi" w:hAnsiTheme="minorHAnsi"/>
          <w:sz w:val="22"/>
          <w:szCs w:val="22"/>
        </w:rPr>
        <w:t xml:space="preserve">pports </w:t>
      </w:r>
      <w:r w:rsidR="008B1ED4">
        <w:rPr>
          <w:rFonts w:asciiTheme="minorHAnsi" w:hAnsiTheme="minorHAnsi"/>
          <w:sz w:val="22"/>
          <w:szCs w:val="22"/>
        </w:rPr>
        <w:t xml:space="preserve">the Board in the preparation and collective ownership of the company strategy by ensuring business plans  are financially and commercially achievable and are </w:t>
      </w:r>
      <w:r w:rsidR="00AD22FA">
        <w:rPr>
          <w:rFonts w:asciiTheme="minorHAnsi" w:hAnsiTheme="minorHAnsi"/>
          <w:sz w:val="22"/>
          <w:szCs w:val="22"/>
        </w:rPr>
        <w:t xml:space="preserve">aligned with </w:t>
      </w:r>
      <w:r w:rsidR="008B1ED4">
        <w:rPr>
          <w:rFonts w:asciiTheme="minorHAnsi" w:hAnsiTheme="minorHAnsi"/>
          <w:sz w:val="22"/>
          <w:szCs w:val="22"/>
        </w:rPr>
        <w:t xml:space="preserve">the </w:t>
      </w:r>
      <w:r w:rsidR="00AD22FA">
        <w:rPr>
          <w:rFonts w:asciiTheme="minorHAnsi" w:hAnsiTheme="minorHAnsi"/>
          <w:sz w:val="22"/>
          <w:szCs w:val="22"/>
        </w:rPr>
        <w:t>values and vision of the company</w:t>
      </w:r>
      <w:r w:rsidRPr="005A2C99">
        <w:rPr>
          <w:rFonts w:asciiTheme="minorHAnsi" w:hAnsiTheme="minorHAnsi"/>
          <w:sz w:val="22"/>
          <w:szCs w:val="22"/>
        </w:rPr>
        <w:t xml:space="preserve"> </w:t>
      </w:r>
    </w:p>
    <w:p w:rsidR="00F70F13" w:rsidRPr="00A60140" w:rsidRDefault="00613205" w:rsidP="00F70F13">
      <w:pPr>
        <w:numPr>
          <w:ilvl w:val="0"/>
          <w:numId w:val="4"/>
        </w:numPr>
        <w:ind w:left="252" w:hanging="25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Provide creditability for the business plan</w:t>
      </w:r>
      <w:r w:rsidR="005C4EFC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and forecasts </w:t>
      </w:r>
      <w:r w:rsidR="001D10A8" w:rsidRPr="00A60140">
        <w:rPr>
          <w:rFonts w:asciiTheme="minorHAnsi" w:hAnsiTheme="minorHAnsi"/>
          <w:sz w:val="22"/>
          <w:szCs w:val="22"/>
        </w:rPr>
        <w:t xml:space="preserve">to the Board and </w:t>
      </w:r>
      <w:r w:rsidR="00345573" w:rsidRPr="00A60140">
        <w:rPr>
          <w:rFonts w:asciiTheme="minorHAnsi" w:hAnsiTheme="minorHAnsi"/>
          <w:sz w:val="22"/>
          <w:szCs w:val="22"/>
        </w:rPr>
        <w:t>provid</w:t>
      </w:r>
      <w:r w:rsidR="00A60140" w:rsidRPr="00A60140">
        <w:rPr>
          <w:rFonts w:asciiTheme="minorHAnsi" w:hAnsiTheme="minorHAnsi"/>
          <w:sz w:val="22"/>
          <w:szCs w:val="22"/>
        </w:rPr>
        <w:t>e</w:t>
      </w:r>
      <w:r w:rsidR="00345573" w:rsidRPr="00A60140">
        <w:rPr>
          <w:rFonts w:asciiTheme="minorHAnsi" w:hAnsiTheme="minorHAnsi"/>
          <w:sz w:val="22"/>
          <w:szCs w:val="22"/>
        </w:rPr>
        <w:t xml:space="preserve"> “financial and commercial expertise” to the </w:t>
      </w:r>
      <w:r w:rsidR="001D10A8" w:rsidRPr="00A60140">
        <w:rPr>
          <w:rFonts w:asciiTheme="minorHAnsi" w:hAnsiTheme="minorHAnsi"/>
          <w:sz w:val="22"/>
          <w:szCs w:val="22"/>
        </w:rPr>
        <w:t>Leadership Team</w:t>
      </w:r>
      <w:r w:rsidR="00A60140" w:rsidRPr="00A60140">
        <w:rPr>
          <w:rFonts w:asciiTheme="minorHAnsi" w:hAnsiTheme="minorHAnsi"/>
          <w:sz w:val="22"/>
          <w:szCs w:val="22"/>
        </w:rPr>
        <w:t xml:space="preserve"> and staff to ensure </w:t>
      </w:r>
      <w:r>
        <w:rPr>
          <w:rFonts w:asciiTheme="minorHAnsi" w:hAnsiTheme="minorHAnsi"/>
          <w:sz w:val="22"/>
          <w:szCs w:val="22"/>
        </w:rPr>
        <w:t xml:space="preserve">financial targets are met together with </w:t>
      </w:r>
      <w:r w:rsidR="00A60140" w:rsidRPr="00A60140">
        <w:rPr>
          <w:rFonts w:asciiTheme="minorHAnsi" w:hAnsiTheme="minorHAnsi"/>
          <w:sz w:val="22"/>
          <w:szCs w:val="22"/>
        </w:rPr>
        <w:t>effective decision making</w:t>
      </w:r>
    </w:p>
    <w:p w:rsidR="00A60140" w:rsidRDefault="00E443E7" w:rsidP="00A60140">
      <w:pPr>
        <w:numPr>
          <w:ilvl w:val="0"/>
          <w:numId w:val="4"/>
        </w:numPr>
        <w:ind w:left="252" w:hanging="25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 MD’s with on-site visits, making recommendations, Board report preparation and bespoke reporting</w:t>
      </w:r>
    </w:p>
    <w:p w:rsidR="003724BC" w:rsidRDefault="003724BC" w:rsidP="00A60140">
      <w:pPr>
        <w:numPr>
          <w:ilvl w:val="0"/>
          <w:numId w:val="4"/>
        </w:numPr>
        <w:ind w:left="252" w:hanging="252"/>
        <w:jc w:val="both"/>
        <w:rPr>
          <w:rFonts w:asciiTheme="minorHAnsi" w:hAnsiTheme="minorHAnsi"/>
          <w:sz w:val="22"/>
          <w:szCs w:val="22"/>
        </w:rPr>
      </w:pPr>
      <w:r w:rsidRPr="00A60140">
        <w:rPr>
          <w:rFonts w:asciiTheme="minorHAnsi" w:hAnsiTheme="minorHAnsi"/>
          <w:sz w:val="22"/>
          <w:szCs w:val="22"/>
        </w:rPr>
        <w:t>Liaising and regular reviews with other advisors such as the Bank and Insurance Broker</w:t>
      </w:r>
    </w:p>
    <w:p w:rsidR="00AD22FA" w:rsidRDefault="00AD22FA" w:rsidP="00A60140">
      <w:pPr>
        <w:numPr>
          <w:ilvl w:val="0"/>
          <w:numId w:val="4"/>
        </w:numPr>
        <w:ind w:left="252" w:hanging="25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Company Data Protection officer ensuring both company and regulatory requirements are met</w:t>
      </w:r>
      <w:r w:rsidR="008B1ED4">
        <w:rPr>
          <w:rFonts w:asciiTheme="minorHAnsi" w:hAnsiTheme="minorHAnsi"/>
          <w:sz w:val="22"/>
          <w:szCs w:val="22"/>
        </w:rPr>
        <w:t xml:space="preserve"> together with training and updated policies</w:t>
      </w:r>
    </w:p>
    <w:p w:rsidR="00613205" w:rsidRDefault="00613205" w:rsidP="00A60140">
      <w:pPr>
        <w:numPr>
          <w:ilvl w:val="0"/>
          <w:numId w:val="4"/>
        </w:numPr>
        <w:ind w:left="252" w:hanging="25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gate keeper and management of all data</w:t>
      </w:r>
      <w:r w:rsidR="000F2A48">
        <w:rPr>
          <w:rFonts w:asciiTheme="minorHAnsi" w:hAnsiTheme="minorHAnsi"/>
          <w:sz w:val="22"/>
          <w:szCs w:val="22"/>
        </w:rPr>
        <w:t xml:space="preserve"> to ensure timely and accurate information is available as needed</w:t>
      </w:r>
    </w:p>
    <w:p w:rsidR="008A0791" w:rsidRPr="008A0791" w:rsidRDefault="00E443E7" w:rsidP="008A0791">
      <w:pPr>
        <w:tabs>
          <w:tab w:val="left" w:pos="1701"/>
        </w:tabs>
        <w:spacing w:before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Key </w:t>
      </w:r>
      <w:r w:rsidR="008A0791" w:rsidRPr="008A0791">
        <w:rPr>
          <w:rFonts w:asciiTheme="minorHAnsi" w:hAnsiTheme="minorHAnsi"/>
          <w:sz w:val="22"/>
          <w:szCs w:val="22"/>
        </w:rPr>
        <w:t>Achievements:</w:t>
      </w:r>
    </w:p>
    <w:p w:rsidR="008A0791" w:rsidRDefault="003724BC" w:rsidP="008A0791">
      <w:pPr>
        <w:pStyle w:val="ListParagraph"/>
        <w:numPr>
          <w:ilvl w:val="0"/>
          <w:numId w:val="6"/>
        </w:numPr>
        <w:tabs>
          <w:tab w:val="left" w:pos="1701"/>
        </w:tabs>
        <w:spacing w:before="80"/>
        <w:ind w:left="266" w:hanging="2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8A0791" w:rsidRPr="008A0791">
        <w:rPr>
          <w:rFonts w:asciiTheme="minorHAnsi" w:hAnsiTheme="minorHAnsi"/>
          <w:sz w:val="22"/>
          <w:szCs w:val="22"/>
        </w:rPr>
        <w:t>eveloping</w:t>
      </w:r>
      <w:r>
        <w:rPr>
          <w:rFonts w:asciiTheme="minorHAnsi" w:hAnsiTheme="minorHAnsi"/>
          <w:sz w:val="22"/>
          <w:szCs w:val="22"/>
        </w:rPr>
        <w:t>, mentoring</w:t>
      </w:r>
      <w:r w:rsidR="008A0791" w:rsidRPr="008A0791">
        <w:rPr>
          <w:rFonts w:asciiTheme="minorHAnsi" w:hAnsiTheme="minorHAnsi"/>
          <w:sz w:val="22"/>
          <w:szCs w:val="22"/>
        </w:rPr>
        <w:t xml:space="preserve"> and growing a successful finance team from 3 to 14 in order to meet the needs of the businesses and provide the necessary controls and information to ensure good management decision making and profitable growth</w:t>
      </w:r>
    </w:p>
    <w:p w:rsidR="00A60140" w:rsidRDefault="00A60140" w:rsidP="008A0791">
      <w:pPr>
        <w:pStyle w:val="ListParagraph"/>
        <w:numPr>
          <w:ilvl w:val="0"/>
          <w:numId w:val="6"/>
        </w:numPr>
        <w:tabs>
          <w:tab w:val="left" w:pos="1701"/>
        </w:tabs>
        <w:spacing w:before="80"/>
        <w:ind w:left="266" w:hanging="2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 part of a team developed and rolled out to the business the Business Continuity Plan and helped create a culture of development, testing and delivery</w:t>
      </w:r>
    </w:p>
    <w:p w:rsidR="00E443E7" w:rsidRPr="008A0791" w:rsidRDefault="00E443E7" w:rsidP="008A0791">
      <w:pPr>
        <w:pStyle w:val="ListParagraph"/>
        <w:numPr>
          <w:ilvl w:val="0"/>
          <w:numId w:val="6"/>
        </w:numPr>
        <w:tabs>
          <w:tab w:val="left" w:pos="1701"/>
        </w:tabs>
        <w:spacing w:before="80"/>
        <w:ind w:left="266" w:hanging="2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Saved £200k through synergies such as identifying unprofitable salesman.</w:t>
      </w:r>
    </w:p>
    <w:p w:rsidR="00B077A5" w:rsidRDefault="00B077A5" w:rsidP="0027748A">
      <w:pPr>
        <w:tabs>
          <w:tab w:val="left" w:pos="2212"/>
        </w:tabs>
        <w:jc w:val="both"/>
        <w:rPr>
          <w:rFonts w:asciiTheme="minorHAnsi" w:hAnsiTheme="minorHAnsi"/>
          <w:sz w:val="8"/>
          <w:szCs w:val="8"/>
        </w:rPr>
        <w:sectPr w:rsidR="00B077A5" w:rsidSect="00966F12">
          <w:headerReference w:type="default" r:id="rId10"/>
          <w:footerReference w:type="default" r:id="rId11"/>
          <w:pgSz w:w="11906" w:h="16838"/>
          <w:pgMar w:top="528" w:right="707" w:bottom="426" w:left="709" w:header="285" w:footer="247" w:gutter="0"/>
          <w:cols w:space="708"/>
          <w:docGrid w:linePitch="360"/>
        </w:sectPr>
      </w:pPr>
    </w:p>
    <w:p w:rsidR="005564EE" w:rsidRPr="00966F12" w:rsidRDefault="005564EE" w:rsidP="0027748A">
      <w:pPr>
        <w:tabs>
          <w:tab w:val="left" w:pos="2212"/>
        </w:tabs>
        <w:jc w:val="both"/>
        <w:rPr>
          <w:rFonts w:asciiTheme="minorHAnsi" w:hAnsiTheme="minorHAnsi"/>
          <w:sz w:val="8"/>
          <w:szCs w:val="8"/>
        </w:rPr>
      </w:pPr>
    </w:p>
    <w:p w:rsidR="009F1DB8" w:rsidRDefault="009F1DB8" w:rsidP="009F1DB8">
      <w:pPr>
        <w:tabs>
          <w:tab w:val="left" w:pos="709"/>
          <w:tab w:val="left" w:pos="4032"/>
          <w:tab w:val="left" w:pos="4424"/>
        </w:tabs>
        <w:jc w:val="both"/>
        <w:rPr>
          <w:rFonts w:asciiTheme="minorHAnsi" w:hAnsiTheme="minorHAnsi"/>
          <w:sz w:val="22"/>
          <w:szCs w:val="22"/>
        </w:rPr>
      </w:pPr>
    </w:p>
    <w:p w:rsidR="0073377E" w:rsidRPr="002F5397" w:rsidRDefault="0073377E" w:rsidP="00731CB0">
      <w:pPr>
        <w:pBdr>
          <w:bottom w:val="single" w:sz="4" w:space="1" w:color="365F91" w:themeColor="accent1" w:themeShade="BF"/>
        </w:pBdr>
        <w:spacing w:before="40"/>
        <w:rPr>
          <w:rFonts w:asciiTheme="minorHAnsi" w:hAnsiTheme="minorHAnsi"/>
          <w:color w:val="365F91" w:themeColor="accent1" w:themeShade="BF"/>
        </w:rPr>
      </w:pPr>
      <w:r>
        <w:rPr>
          <w:rFonts w:asciiTheme="minorHAnsi" w:hAnsiTheme="minorHAnsi"/>
          <w:color w:val="365F91" w:themeColor="accent1" w:themeShade="BF"/>
        </w:rPr>
        <w:t>Voluntary Work and Interests</w:t>
      </w:r>
    </w:p>
    <w:p w:rsidR="0073377E" w:rsidRPr="00817DC7" w:rsidRDefault="0073377E" w:rsidP="00623404">
      <w:pPr>
        <w:tabs>
          <w:tab w:val="left" w:pos="742"/>
          <w:tab w:val="left" w:pos="4032"/>
        </w:tabs>
        <w:spacing w:before="80" w:after="80"/>
        <w:ind w:left="-40"/>
        <w:jc w:val="both"/>
        <w:rPr>
          <w:rFonts w:asciiTheme="minorHAnsi" w:hAnsiTheme="minorHAnsi"/>
          <w:sz w:val="22"/>
          <w:szCs w:val="22"/>
        </w:rPr>
      </w:pPr>
      <w:r w:rsidRPr="00817DC7">
        <w:rPr>
          <w:rFonts w:asciiTheme="minorHAnsi" w:hAnsiTheme="minorHAnsi"/>
          <w:sz w:val="22"/>
          <w:szCs w:val="22"/>
        </w:rPr>
        <w:t>Public Speaking and community service</w:t>
      </w:r>
    </w:p>
    <w:p w:rsidR="0073377E" w:rsidRDefault="0073377E" w:rsidP="00966F12">
      <w:pPr>
        <w:tabs>
          <w:tab w:val="left" w:pos="1134"/>
          <w:tab w:val="left" w:pos="4032"/>
        </w:tabs>
        <w:ind w:left="-40"/>
        <w:jc w:val="both"/>
        <w:rPr>
          <w:rFonts w:asciiTheme="minorHAnsi" w:hAnsiTheme="minorHAnsi"/>
          <w:sz w:val="22"/>
          <w:szCs w:val="22"/>
        </w:rPr>
      </w:pPr>
      <w:r w:rsidRPr="00817DC7">
        <w:rPr>
          <w:rFonts w:asciiTheme="minorHAnsi" w:hAnsiTheme="minorHAnsi"/>
          <w:sz w:val="22"/>
          <w:szCs w:val="22"/>
        </w:rPr>
        <w:t>2015</w:t>
      </w:r>
      <w:r w:rsidR="003E13FD">
        <w:rPr>
          <w:rFonts w:asciiTheme="minorHAnsi" w:hAnsiTheme="minorHAnsi"/>
          <w:sz w:val="22"/>
          <w:szCs w:val="22"/>
        </w:rPr>
        <w:t>-16</w:t>
      </w:r>
      <w:r w:rsidR="003724BC">
        <w:rPr>
          <w:rFonts w:asciiTheme="minorHAnsi" w:hAnsiTheme="minorHAnsi"/>
          <w:sz w:val="22"/>
          <w:szCs w:val="22"/>
        </w:rPr>
        <w:tab/>
      </w:r>
      <w:r w:rsidRPr="00817DC7">
        <w:rPr>
          <w:rFonts w:asciiTheme="minorHAnsi" w:hAnsiTheme="minorHAnsi"/>
          <w:sz w:val="22"/>
          <w:szCs w:val="22"/>
        </w:rPr>
        <w:t>Youth group leader</w:t>
      </w:r>
      <w:r>
        <w:rPr>
          <w:rFonts w:asciiTheme="minorHAnsi" w:hAnsiTheme="minorHAnsi"/>
          <w:sz w:val="22"/>
          <w:szCs w:val="22"/>
        </w:rPr>
        <w:t xml:space="preserve"> providing mentoring and organisational support</w:t>
      </w:r>
    </w:p>
    <w:p w:rsidR="0073377E" w:rsidRDefault="0073377E" w:rsidP="00966F12">
      <w:pPr>
        <w:tabs>
          <w:tab w:val="left" w:pos="1134"/>
          <w:tab w:val="left" w:pos="4032"/>
        </w:tabs>
        <w:ind w:left="-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2014</w:t>
      </w:r>
      <w:r>
        <w:rPr>
          <w:rFonts w:asciiTheme="minorHAnsi" w:hAnsiTheme="minorHAnsi"/>
          <w:sz w:val="22"/>
          <w:szCs w:val="22"/>
        </w:rPr>
        <w:tab/>
        <w:t>Noah Enterprises Homeless Shelter</w:t>
      </w:r>
    </w:p>
    <w:p w:rsidR="0073377E" w:rsidRDefault="0073377E" w:rsidP="00966F12">
      <w:pPr>
        <w:tabs>
          <w:tab w:val="left" w:pos="1134"/>
          <w:tab w:val="left" w:pos="4032"/>
        </w:tabs>
        <w:ind w:left="-40"/>
        <w:jc w:val="both"/>
        <w:rPr>
          <w:rFonts w:asciiTheme="minorHAnsi" w:hAnsiTheme="minorHAnsi"/>
          <w:sz w:val="22"/>
          <w:szCs w:val="22"/>
        </w:rPr>
      </w:pPr>
      <w:r w:rsidRPr="008A0791">
        <w:rPr>
          <w:rFonts w:asciiTheme="minorHAnsi" w:hAnsiTheme="minorHAnsi"/>
          <w:sz w:val="22"/>
          <w:szCs w:val="22"/>
        </w:rPr>
        <w:t>2013</w:t>
      </w:r>
      <w:r>
        <w:rPr>
          <w:rFonts w:asciiTheme="minorHAnsi" w:hAnsiTheme="minorHAnsi"/>
          <w:sz w:val="22"/>
          <w:szCs w:val="22"/>
        </w:rPr>
        <w:tab/>
        <w:t>London to Paris Cycle to support Springboard Charity</w:t>
      </w:r>
    </w:p>
    <w:p w:rsidR="00966F12" w:rsidRPr="008B433E" w:rsidRDefault="00966F12" w:rsidP="00966F12">
      <w:pPr>
        <w:tabs>
          <w:tab w:val="left" w:pos="1134"/>
          <w:tab w:val="left" w:pos="4032"/>
        </w:tabs>
        <w:ind w:left="-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1989-1991 </w:t>
      </w:r>
      <w:r>
        <w:rPr>
          <w:rFonts w:asciiTheme="minorHAnsi" w:hAnsiTheme="minorHAnsi"/>
          <w:sz w:val="22"/>
          <w:szCs w:val="22"/>
        </w:rPr>
        <w:tab/>
        <w:t>Missionary Voluntary Work</w:t>
      </w:r>
    </w:p>
    <w:sectPr w:rsidR="00966F12" w:rsidRPr="008B433E" w:rsidSect="009F1DB8">
      <w:type w:val="continuous"/>
      <w:pgSz w:w="11906" w:h="16838"/>
      <w:pgMar w:top="528" w:right="442" w:bottom="426" w:left="709" w:header="285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282" w:rsidRDefault="00642282" w:rsidP="0089166C">
      <w:r>
        <w:separator/>
      </w:r>
    </w:p>
  </w:endnote>
  <w:endnote w:type="continuationSeparator" w:id="0">
    <w:p w:rsidR="00642282" w:rsidRDefault="00642282" w:rsidP="0089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1A" w:rsidRPr="00975E63" w:rsidRDefault="000F531A" w:rsidP="00731CB0">
    <w:pPr>
      <w:pStyle w:val="Footer"/>
      <w:tabs>
        <w:tab w:val="left" w:pos="0"/>
        <w:tab w:val="right" w:pos="10490"/>
      </w:tabs>
      <w:rPr>
        <w:rFonts w:asciiTheme="minorHAnsi" w:hAnsiTheme="minorHAnsi" w:cstheme="minorHAnsi"/>
        <w:sz w:val="12"/>
        <w:szCs w:val="12"/>
      </w:rPr>
    </w:pPr>
    <w:r w:rsidRPr="00731CB0">
      <w:rPr>
        <w:rFonts w:asciiTheme="minorHAnsi" w:hAnsiTheme="minorHAnsi" w:cstheme="minorHAnsi"/>
        <w:b/>
        <w:color w:val="808080" w:themeColor="background1" w:themeShade="80"/>
        <w:spacing w:val="60"/>
        <w:sz w:val="12"/>
        <w:szCs w:val="12"/>
      </w:rPr>
      <w:t>Darryl Murphy</w:t>
    </w:r>
    <w:r>
      <w:rPr>
        <w:rFonts w:asciiTheme="minorHAnsi" w:hAnsiTheme="minorHAnsi" w:cstheme="minorHAnsi"/>
        <w:color w:val="808080" w:themeColor="background1" w:themeShade="80"/>
        <w:spacing w:val="60"/>
        <w:sz w:val="12"/>
        <w:szCs w:val="12"/>
      </w:rPr>
      <w:t xml:space="preserve">       </w:t>
    </w:r>
    <w:r w:rsidRPr="00731CB0">
      <w:rPr>
        <w:rFonts w:asciiTheme="minorHAnsi" w:hAnsiTheme="minorHAnsi" w:cstheme="minorHAnsi"/>
        <w:b/>
        <w:color w:val="808080" w:themeColor="background1" w:themeShade="80"/>
        <w:spacing w:val="60"/>
        <w:sz w:val="12"/>
        <w:szCs w:val="12"/>
      </w:rPr>
      <w:t>PH</w:t>
    </w:r>
    <w:r>
      <w:rPr>
        <w:rFonts w:asciiTheme="minorHAnsi" w:hAnsiTheme="minorHAnsi" w:cstheme="minorHAnsi"/>
        <w:color w:val="808080" w:themeColor="background1" w:themeShade="80"/>
        <w:spacing w:val="60"/>
        <w:sz w:val="12"/>
        <w:szCs w:val="12"/>
      </w:rPr>
      <w:t>:</w:t>
    </w:r>
    <w:r w:rsidRPr="00731CB0">
      <w:rPr>
        <w:rFonts w:asciiTheme="minorHAnsi" w:hAnsiTheme="minorHAnsi" w:cstheme="minorHAnsi"/>
        <w:color w:val="808080" w:themeColor="background1" w:themeShade="80"/>
        <w:spacing w:val="60"/>
        <w:sz w:val="12"/>
        <w:szCs w:val="12"/>
      </w:rPr>
      <w:t xml:space="preserve">07415125272  </w:t>
    </w:r>
    <w:r>
      <w:rPr>
        <w:rFonts w:asciiTheme="minorHAnsi" w:hAnsiTheme="minorHAnsi" w:cstheme="minorHAnsi"/>
        <w:color w:val="808080" w:themeColor="background1" w:themeShade="80"/>
        <w:spacing w:val="60"/>
        <w:sz w:val="12"/>
        <w:szCs w:val="12"/>
      </w:rPr>
      <w:t xml:space="preserve">          </w:t>
    </w:r>
    <w:r w:rsidRPr="00731CB0">
      <w:rPr>
        <w:rFonts w:asciiTheme="minorHAnsi" w:hAnsiTheme="minorHAnsi" w:cstheme="minorHAnsi"/>
        <w:b/>
        <w:color w:val="808080" w:themeColor="background1" w:themeShade="80"/>
        <w:spacing w:val="60"/>
        <w:sz w:val="12"/>
        <w:szCs w:val="12"/>
      </w:rPr>
      <w:t>Email:</w:t>
    </w:r>
    <w:r w:rsidRPr="00731CB0">
      <w:rPr>
        <w:rFonts w:asciiTheme="minorHAnsi" w:hAnsiTheme="minorHAnsi" w:cstheme="minorHAnsi"/>
        <w:color w:val="808080" w:themeColor="background1" w:themeShade="80"/>
        <w:spacing w:val="60"/>
        <w:sz w:val="12"/>
        <w:szCs w:val="12"/>
      </w:rPr>
      <w:t>xdarrylmurphy@gmail.com</w:t>
    </w:r>
    <w:r>
      <w:rPr>
        <w:rFonts w:asciiTheme="minorHAnsi" w:hAnsiTheme="minorHAnsi" w:cstheme="minorHAnsi"/>
        <w:color w:val="808080" w:themeColor="background1" w:themeShade="80"/>
        <w:spacing w:val="60"/>
        <w:sz w:val="12"/>
        <w:szCs w:val="12"/>
      </w:rPr>
      <w:tab/>
    </w:r>
    <w:r>
      <w:rPr>
        <w:rFonts w:asciiTheme="minorHAnsi" w:hAnsiTheme="minorHAnsi" w:cstheme="minorHAnsi"/>
        <w:color w:val="808080" w:themeColor="background1" w:themeShade="80"/>
        <w:spacing w:val="60"/>
        <w:sz w:val="12"/>
        <w:szCs w:val="12"/>
      </w:rPr>
      <w:tab/>
    </w:r>
    <w:r w:rsidRPr="00975E63">
      <w:rPr>
        <w:rFonts w:asciiTheme="minorHAnsi" w:hAnsiTheme="minorHAnsi" w:cstheme="minorHAnsi"/>
        <w:color w:val="808080" w:themeColor="background1" w:themeShade="80"/>
        <w:spacing w:val="60"/>
        <w:sz w:val="12"/>
        <w:szCs w:val="12"/>
      </w:rPr>
      <w:t>Page</w:t>
    </w:r>
    <w:r w:rsidRPr="00975E63">
      <w:rPr>
        <w:rFonts w:asciiTheme="minorHAnsi" w:hAnsiTheme="minorHAnsi" w:cstheme="minorHAnsi"/>
        <w:sz w:val="12"/>
        <w:szCs w:val="12"/>
      </w:rPr>
      <w:t xml:space="preserve"> | </w:t>
    </w:r>
    <w:r w:rsidRPr="00975E63">
      <w:rPr>
        <w:rFonts w:asciiTheme="minorHAnsi" w:hAnsiTheme="minorHAnsi" w:cstheme="minorHAnsi"/>
        <w:sz w:val="12"/>
        <w:szCs w:val="12"/>
      </w:rPr>
      <w:fldChar w:fldCharType="begin"/>
    </w:r>
    <w:r w:rsidRPr="00975E63">
      <w:rPr>
        <w:rFonts w:asciiTheme="minorHAnsi" w:hAnsiTheme="minorHAnsi" w:cstheme="minorHAnsi"/>
        <w:sz w:val="12"/>
        <w:szCs w:val="12"/>
      </w:rPr>
      <w:instrText xml:space="preserve"> PAGE   \* MERGEFORMAT </w:instrText>
    </w:r>
    <w:r w:rsidRPr="00975E63">
      <w:rPr>
        <w:rFonts w:asciiTheme="minorHAnsi" w:hAnsiTheme="minorHAnsi" w:cstheme="minorHAnsi"/>
        <w:sz w:val="12"/>
        <w:szCs w:val="12"/>
      </w:rPr>
      <w:fldChar w:fldCharType="separate"/>
    </w:r>
    <w:r w:rsidR="002E3A0E" w:rsidRPr="002E3A0E">
      <w:rPr>
        <w:rFonts w:asciiTheme="minorHAnsi" w:hAnsiTheme="minorHAnsi" w:cstheme="minorHAnsi"/>
        <w:b/>
        <w:bCs/>
        <w:noProof/>
        <w:sz w:val="12"/>
        <w:szCs w:val="12"/>
      </w:rPr>
      <w:t>1</w:t>
    </w:r>
    <w:r w:rsidRPr="00975E63">
      <w:rPr>
        <w:rFonts w:asciiTheme="minorHAnsi" w:hAnsiTheme="minorHAnsi" w:cstheme="minorHAnsi"/>
        <w:b/>
        <w:bCs/>
        <w:noProof/>
        <w:sz w:val="12"/>
        <w:szCs w:val="12"/>
      </w:rPr>
      <w:fldChar w:fldCharType="end"/>
    </w:r>
  </w:p>
  <w:p w:rsidR="000F531A" w:rsidRDefault="000F531A"/>
  <w:p w:rsidR="000F531A" w:rsidRDefault="000F53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1A" w:rsidRPr="00B077A5" w:rsidRDefault="000F531A" w:rsidP="00B077A5">
    <w:pPr>
      <w:pStyle w:val="Footer"/>
      <w:tabs>
        <w:tab w:val="left" w:pos="0"/>
        <w:tab w:val="right" w:pos="10490"/>
      </w:tabs>
      <w:rPr>
        <w:rFonts w:asciiTheme="minorHAnsi" w:hAnsiTheme="minorHAnsi" w:cstheme="minorHAnsi"/>
        <w:sz w:val="12"/>
        <w:szCs w:val="12"/>
      </w:rPr>
    </w:pPr>
    <w:r w:rsidRPr="00731CB0">
      <w:rPr>
        <w:rFonts w:asciiTheme="minorHAnsi" w:hAnsiTheme="minorHAnsi" w:cstheme="minorHAnsi"/>
        <w:b/>
        <w:color w:val="808080" w:themeColor="background1" w:themeShade="80"/>
        <w:spacing w:val="60"/>
        <w:sz w:val="12"/>
        <w:szCs w:val="12"/>
      </w:rPr>
      <w:t>Darryl Murphy</w:t>
    </w:r>
    <w:r>
      <w:rPr>
        <w:rFonts w:asciiTheme="minorHAnsi" w:hAnsiTheme="minorHAnsi" w:cstheme="minorHAnsi"/>
        <w:color w:val="808080" w:themeColor="background1" w:themeShade="80"/>
        <w:spacing w:val="60"/>
        <w:sz w:val="12"/>
        <w:szCs w:val="12"/>
      </w:rPr>
      <w:t xml:space="preserve">       </w:t>
    </w:r>
    <w:r w:rsidRPr="00731CB0">
      <w:rPr>
        <w:rFonts w:asciiTheme="minorHAnsi" w:hAnsiTheme="minorHAnsi" w:cstheme="minorHAnsi"/>
        <w:b/>
        <w:color w:val="808080" w:themeColor="background1" w:themeShade="80"/>
        <w:spacing w:val="60"/>
        <w:sz w:val="12"/>
        <w:szCs w:val="12"/>
      </w:rPr>
      <w:t>PH</w:t>
    </w:r>
    <w:r>
      <w:rPr>
        <w:rFonts w:asciiTheme="minorHAnsi" w:hAnsiTheme="minorHAnsi" w:cstheme="minorHAnsi"/>
        <w:color w:val="808080" w:themeColor="background1" w:themeShade="80"/>
        <w:spacing w:val="60"/>
        <w:sz w:val="12"/>
        <w:szCs w:val="12"/>
      </w:rPr>
      <w:t>:</w:t>
    </w:r>
    <w:r w:rsidRPr="00731CB0">
      <w:rPr>
        <w:rFonts w:asciiTheme="minorHAnsi" w:hAnsiTheme="minorHAnsi" w:cstheme="minorHAnsi"/>
        <w:color w:val="808080" w:themeColor="background1" w:themeShade="80"/>
        <w:spacing w:val="60"/>
        <w:sz w:val="12"/>
        <w:szCs w:val="12"/>
      </w:rPr>
      <w:t xml:space="preserve">07415125272  </w:t>
    </w:r>
    <w:r>
      <w:rPr>
        <w:rFonts w:asciiTheme="minorHAnsi" w:hAnsiTheme="minorHAnsi" w:cstheme="minorHAnsi"/>
        <w:color w:val="808080" w:themeColor="background1" w:themeShade="80"/>
        <w:spacing w:val="60"/>
        <w:sz w:val="12"/>
        <w:szCs w:val="12"/>
      </w:rPr>
      <w:t xml:space="preserve">          </w:t>
    </w:r>
    <w:r w:rsidRPr="00731CB0">
      <w:rPr>
        <w:rFonts w:asciiTheme="minorHAnsi" w:hAnsiTheme="minorHAnsi" w:cstheme="minorHAnsi"/>
        <w:b/>
        <w:color w:val="808080" w:themeColor="background1" w:themeShade="80"/>
        <w:spacing w:val="60"/>
        <w:sz w:val="12"/>
        <w:szCs w:val="12"/>
      </w:rPr>
      <w:t>Email:</w:t>
    </w:r>
    <w:r w:rsidRPr="00731CB0">
      <w:rPr>
        <w:rFonts w:asciiTheme="minorHAnsi" w:hAnsiTheme="minorHAnsi" w:cstheme="minorHAnsi"/>
        <w:color w:val="808080" w:themeColor="background1" w:themeShade="80"/>
        <w:spacing w:val="60"/>
        <w:sz w:val="12"/>
        <w:szCs w:val="12"/>
      </w:rPr>
      <w:t>xdarrylmurphy@gmail.com</w:t>
    </w:r>
    <w:r>
      <w:rPr>
        <w:rFonts w:asciiTheme="minorHAnsi" w:hAnsiTheme="minorHAnsi" w:cstheme="minorHAnsi"/>
        <w:color w:val="808080" w:themeColor="background1" w:themeShade="80"/>
        <w:spacing w:val="60"/>
        <w:sz w:val="12"/>
        <w:szCs w:val="12"/>
      </w:rPr>
      <w:tab/>
    </w:r>
    <w:r>
      <w:rPr>
        <w:rFonts w:asciiTheme="minorHAnsi" w:hAnsiTheme="minorHAnsi" w:cstheme="minorHAnsi"/>
        <w:color w:val="808080" w:themeColor="background1" w:themeShade="80"/>
        <w:spacing w:val="60"/>
        <w:sz w:val="12"/>
        <w:szCs w:val="12"/>
      </w:rPr>
      <w:tab/>
    </w:r>
    <w:r w:rsidRPr="00975E63">
      <w:rPr>
        <w:rFonts w:asciiTheme="minorHAnsi" w:hAnsiTheme="minorHAnsi" w:cstheme="minorHAnsi"/>
        <w:color w:val="808080" w:themeColor="background1" w:themeShade="80"/>
        <w:spacing w:val="60"/>
        <w:sz w:val="12"/>
        <w:szCs w:val="12"/>
      </w:rPr>
      <w:t>Page</w:t>
    </w:r>
    <w:r w:rsidRPr="00975E63">
      <w:rPr>
        <w:rFonts w:asciiTheme="minorHAnsi" w:hAnsiTheme="minorHAnsi" w:cstheme="minorHAnsi"/>
        <w:sz w:val="12"/>
        <w:szCs w:val="12"/>
      </w:rPr>
      <w:t xml:space="preserve"> | </w:t>
    </w:r>
    <w:r w:rsidRPr="00975E63">
      <w:rPr>
        <w:rFonts w:asciiTheme="minorHAnsi" w:hAnsiTheme="minorHAnsi" w:cstheme="minorHAnsi"/>
        <w:sz w:val="12"/>
        <w:szCs w:val="12"/>
      </w:rPr>
      <w:fldChar w:fldCharType="begin"/>
    </w:r>
    <w:r w:rsidRPr="00975E63">
      <w:rPr>
        <w:rFonts w:asciiTheme="minorHAnsi" w:hAnsiTheme="minorHAnsi" w:cstheme="minorHAnsi"/>
        <w:sz w:val="12"/>
        <w:szCs w:val="12"/>
      </w:rPr>
      <w:instrText xml:space="preserve"> PAGE   \* MERGEFORMAT </w:instrText>
    </w:r>
    <w:r w:rsidRPr="00975E63">
      <w:rPr>
        <w:rFonts w:asciiTheme="minorHAnsi" w:hAnsiTheme="minorHAnsi" w:cstheme="minorHAnsi"/>
        <w:sz w:val="12"/>
        <w:szCs w:val="12"/>
      </w:rPr>
      <w:fldChar w:fldCharType="separate"/>
    </w:r>
    <w:r w:rsidR="002E3A0E" w:rsidRPr="002E3A0E">
      <w:rPr>
        <w:rFonts w:asciiTheme="minorHAnsi" w:hAnsiTheme="minorHAnsi" w:cstheme="minorHAnsi"/>
        <w:b/>
        <w:bCs/>
        <w:noProof/>
        <w:sz w:val="12"/>
        <w:szCs w:val="12"/>
      </w:rPr>
      <w:t>2</w:t>
    </w:r>
    <w:r w:rsidRPr="00975E63">
      <w:rPr>
        <w:rFonts w:asciiTheme="minorHAnsi" w:hAnsiTheme="minorHAnsi" w:cstheme="minorHAnsi"/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282" w:rsidRDefault="00642282" w:rsidP="0089166C">
      <w:r>
        <w:separator/>
      </w:r>
    </w:p>
  </w:footnote>
  <w:footnote w:type="continuationSeparator" w:id="0">
    <w:p w:rsidR="00642282" w:rsidRDefault="00642282" w:rsidP="00891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1A" w:rsidRDefault="000F53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3B5833" wp14:editId="70B35E16">
              <wp:simplePos x="0" y="0"/>
              <wp:positionH relativeFrom="column">
                <wp:posOffset>6985</wp:posOffset>
              </wp:positionH>
              <wp:positionV relativeFrom="paragraph">
                <wp:posOffset>83185</wp:posOffset>
              </wp:positionV>
              <wp:extent cx="6666865" cy="3302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6865" cy="330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531A" w:rsidRPr="009F1DB8" w:rsidRDefault="000F531A" w:rsidP="00BA6619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36"/>
                              <w:szCs w:val="36"/>
                            </w:rPr>
                          </w:pPr>
                          <w:r w:rsidRPr="009F1DB8"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36"/>
                              <w:szCs w:val="36"/>
                            </w:rPr>
                            <w:t>Curriculum Vitae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3B583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.55pt;margin-top:6.55pt;width:524.95pt;height:2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" filled="f" stroked="f" strokeweight=".5pt">
              <v:textbox>
                <w:txbxContent>
                  <w:p w:rsidR="000F531A" w:rsidRPr="009F1DB8" w:rsidRDefault="000F531A" w:rsidP="00BA6619">
                    <w:pPr>
                      <w:jc w:val="center"/>
                      <w:rPr>
                        <w:rFonts w:ascii="Verdana" w:hAnsi="Verdana"/>
                        <w:b/>
                        <w:color w:val="365F91" w:themeColor="accent1" w:themeShade="BF"/>
                        <w:sz w:val="36"/>
                        <w:szCs w:val="36"/>
                      </w:rPr>
                    </w:pPr>
                    <w:r w:rsidRPr="009F1DB8">
                      <w:rPr>
                        <w:rFonts w:ascii="Verdana" w:hAnsi="Verdana"/>
                        <w:b/>
                        <w:color w:val="365F91" w:themeColor="accent1" w:themeShade="BF"/>
                        <w:sz w:val="36"/>
                        <w:szCs w:val="36"/>
                      </w:rPr>
                      <w:t>Curriculum Vitae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2D6FB9" wp14:editId="6623DE40">
              <wp:simplePos x="0" y="0"/>
              <wp:positionH relativeFrom="column">
                <wp:posOffset>-64135</wp:posOffset>
              </wp:positionH>
              <wp:positionV relativeFrom="paragraph">
                <wp:posOffset>387985</wp:posOffset>
              </wp:positionV>
              <wp:extent cx="986790" cy="109156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1091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531A" w:rsidRPr="0043105E" w:rsidRDefault="000F531A" w:rsidP="0043105E">
                          <w:pPr>
                            <w:jc w:val="center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43105E">
                            <w:rPr>
                              <w:noProof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74D26383" wp14:editId="4640933F">
                                <wp:extent cx="872490" cy="872490"/>
                                <wp:effectExtent l="0" t="0" r="3810" b="381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AEAAQAAAAAAAASNAAAAJGM1ODRjNTc1LTI0OWEtNDVhZC1iZGQ3LTM2YmYzMjg5ZmFkZ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72490" cy="8724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2D6FB9" id="Text Box 1" o:spid="_x0000_s1027" type="#_x0000_t202" style="position:absolute;margin-left:-5.05pt;margin-top:30.55pt;width:77.7pt;height:8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" filled="f" stroked="f" strokeweight=".5pt">
              <v:textbox>
                <w:txbxContent>
                  <w:p w:rsidR="000F531A" w:rsidRPr="0043105E" w:rsidRDefault="000F531A" w:rsidP="0043105E">
                    <w:pPr>
                      <w:jc w:val="center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43105E"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74D26383" wp14:editId="4640933F">
                          <wp:extent cx="872490" cy="872490"/>
                          <wp:effectExtent l="0" t="0" r="3810" b="381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AEAAQAAAAAAAASNAAAAJGM1ODRjNTc1LTI0OWEtNDVhZC1iZGQ3LTM2YmYzMjg5ZmFkZg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72490" cy="8724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B5C2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12397C" wp14:editId="1B3403AB">
              <wp:simplePos x="0" y="0"/>
              <wp:positionH relativeFrom="column">
                <wp:posOffset>5002530</wp:posOffset>
              </wp:positionH>
              <wp:positionV relativeFrom="paragraph">
                <wp:posOffset>920962</wp:posOffset>
              </wp:positionV>
              <wp:extent cx="1673225" cy="48387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3225" cy="483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F531A" w:rsidRPr="00975E63" w:rsidRDefault="000F531A" w:rsidP="0043105E">
                          <w:pPr>
                            <w:tabs>
                              <w:tab w:val="left" w:pos="426"/>
                            </w:tabs>
                            <w:spacing w:after="120"/>
                            <w:ind w:left="425" w:hanging="425"/>
                            <w:rPr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975E63">
                            <w:rPr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sym w:font="Webdings" w:char="F09A"/>
                          </w:r>
                          <w:r w:rsidRPr="00975E63">
                            <w:rPr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 </w:t>
                          </w:r>
                          <w:hyperlink r:id="rId3" w:history="1">
                            <w:r w:rsidRPr="00975E63">
                              <w:rPr>
                                <w:rStyle w:val="SubtleEmphasis"/>
                                <w:rFonts w:asciiTheme="minorHAnsi" w:hAnsiTheme="minorHAnsi" w:cstheme="minorHAnsi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xdarrylmurphy@gmail.com</w:t>
                            </w:r>
                          </w:hyperlink>
                        </w:p>
                        <w:p w:rsidR="000F531A" w:rsidRPr="00B72C09" w:rsidRDefault="000F531A" w:rsidP="0043105E">
                          <w:pPr>
                            <w:tabs>
                              <w:tab w:val="left" w:pos="426"/>
                            </w:tabs>
                            <w:spacing w:after="120"/>
                            <w:ind w:left="425" w:hanging="425"/>
                            <w:rPr>
                              <w:rFonts w:asciiTheme="minorHAnsi" w:hAnsiTheme="minorHAnsi" w:cstheme="minorHAnsi"/>
                              <w:b/>
                              <w:i/>
                              <w:iCs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975E63">
                            <w:rPr>
                              <w:rStyle w:val="SubtleEmphasis"/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sym w:font="Wingdings" w:char="F029"/>
                          </w:r>
                          <w:r w:rsidRPr="00975E63">
                            <w:rPr>
                              <w:rStyle w:val="SubtleEmphasis"/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 +44 7415 12 55 72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12397C" id="Text Box 25" o:spid="_x0000_s1028" type="#_x0000_t202" style="position:absolute;margin-left:393.9pt;margin-top:72.5pt;width:131.75pt;height:3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" filled="f" stroked="f" strokeweight=".5pt">
              <v:textbox>
                <w:txbxContent>
                  <w:p w:rsidR="000F531A" w:rsidRPr="00975E63" w:rsidRDefault="000F531A" w:rsidP="0043105E">
                    <w:pPr>
                      <w:tabs>
                        <w:tab w:val="left" w:pos="426"/>
                      </w:tabs>
                      <w:spacing w:after="120"/>
                      <w:ind w:left="425" w:hanging="425"/>
                      <w:rPr>
                        <w:rFonts w:asciiTheme="minorHAnsi" w:hAnsiTheme="minorHAnsi" w:cstheme="minorHAnsi"/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975E63">
                      <w:rPr>
                        <w:rFonts w:asciiTheme="minorHAnsi" w:hAnsiTheme="minorHAnsi" w:cstheme="minorHAnsi"/>
                        <w:b/>
                        <w:color w:val="365F91" w:themeColor="accent1" w:themeShade="BF"/>
                        <w:sz w:val="18"/>
                        <w:szCs w:val="18"/>
                      </w:rPr>
                      <w:sym w:font="Webdings" w:char="F09A"/>
                    </w:r>
                    <w:r w:rsidRPr="00975E63">
                      <w:rPr>
                        <w:rFonts w:asciiTheme="minorHAnsi" w:hAnsiTheme="minorHAnsi" w:cstheme="minorHAnsi"/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 </w:t>
                    </w:r>
                    <w:hyperlink r:id="rId4" w:history="1">
                      <w:r w:rsidRPr="00975E63">
                        <w:rPr>
                          <w:rStyle w:val="SubtleEmphasis"/>
                          <w:rFonts w:asciiTheme="minorHAnsi" w:hAnsiTheme="minorHAnsi" w:cstheme="minorHAnsi"/>
                          <w:b/>
                          <w:color w:val="365F91" w:themeColor="accent1" w:themeShade="BF"/>
                          <w:sz w:val="18"/>
                          <w:szCs w:val="18"/>
                        </w:rPr>
                        <w:t>xdarrylmurphy@gmail.com</w:t>
                      </w:r>
                    </w:hyperlink>
                  </w:p>
                  <w:p w:rsidR="000F531A" w:rsidRPr="00B72C09" w:rsidRDefault="000F531A" w:rsidP="0043105E">
                    <w:pPr>
                      <w:tabs>
                        <w:tab w:val="left" w:pos="426"/>
                      </w:tabs>
                      <w:spacing w:after="120"/>
                      <w:ind w:left="425" w:hanging="425"/>
                      <w:rPr>
                        <w:rFonts w:asciiTheme="minorHAnsi" w:hAnsiTheme="minorHAnsi" w:cstheme="minorHAnsi"/>
                        <w:b/>
                        <w:i/>
                        <w:iCs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975E63">
                      <w:rPr>
                        <w:rStyle w:val="SubtleEmphasis"/>
                        <w:rFonts w:asciiTheme="minorHAnsi" w:hAnsiTheme="minorHAnsi" w:cstheme="minorHAnsi"/>
                        <w:b/>
                        <w:color w:val="365F91" w:themeColor="accent1" w:themeShade="BF"/>
                        <w:sz w:val="18"/>
                        <w:szCs w:val="18"/>
                      </w:rPr>
                      <w:sym w:font="Wingdings" w:char="F029"/>
                    </w:r>
                    <w:r w:rsidRPr="00975E63">
                      <w:rPr>
                        <w:rStyle w:val="SubtleEmphasis"/>
                        <w:rFonts w:asciiTheme="minorHAnsi" w:hAnsiTheme="minorHAnsi" w:cstheme="minorHAnsi"/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 +44 7415 12 55 72</w:t>
                    </w:r>
                  </w:p>
                </w:txbxContent>
              </v:textbox>
            </v:shape>
          </w:pict>
        </mc:Fallback>
      </mc:AlternateContent>
    </w:r>
  </w:p>
  <w:p w:rsidR="000F531A" w:rsidRDefault="000F531A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7D84BF" wp14:editId="2B5A741F">
              <wp:simplePos x="0" y="0"/>
              <wp:positionH relativeFrom="column">
                <wp:posOffset>889635</wp:posOffset>
              </wp:positionH>
              <wp:positionV relativeFrom="paragraph">
                <wp:posOffset>228767</wp:posOffset>
              </wp:positionV>
              <wp:extent cx="2951480" cy="1027430"/>
              <wp:effectExtent l="0" t="0" r="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1480" cy="1027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531A" w:rsidRPr="002F73E2" w:rsidRDefault="000F531A" w:rsidP="0043105E">
                          <w:pPr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30"/>
                              <w:szCs w:val="30"/>
                            </w:rPr>
                            <w:t>Darryl Murphy</w:t>
                          </w:r>
                        </w:p>
                        <w:p w:rsidR="000F531A" w:rsidRPr="004B62B3" w:rsidRDefault="000F531A" w:rsidP="0043105E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Financial Director</w:t>
                          </w:r>
                        </w:p>
                        <w:p w:rsidR="000F531A" w:rsidRPr="0043105E" w:rsidRDefault="000F531A" w:rsidP="0043105E">
                          <w:pPr>
                            <w:spacing w:after="20"/>
                            <w:rPr>
                              <w:rFonts w:ascii="Verdana" w:hAnsi="Verdana"/>
                              <w:sz w:val="8"/>
                              <w:szCs w:val="8"/>
                            </w:rPr>
                          </w:pPr>
                        </w:p>
                        <w:p w:rsidR="000F531A" w:rsidRPr="0043105E" w:rsidRDefault="000F531A" w:rsidP="0043105E">
                          <w:pPr>
                            <w:spacing w:after="40"/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</w:pPr>
                          <w:r w:rsidRPr="0043105E"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  <w:t>Experienced commercial Financial Director</w:t>
                          </w:r>
                        </w:p>
                        <w:p w:rsidR="000F531A" w:rsidRPr="0043105E" w:rsidRDefault="000F531A" w:rsidP="0043105E">
                          <w:pPr>
                            <w:spacing w:after="40"/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</w:pPr>
                          <w:r w:rsidRPr="0043105E"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  <w:t>BA Hons Accounting &amp; Finance</w:t>
                          </w:r>
                        </w:p>
                        <w:p w:rsidR="000F531A" w:rsidRPr="0043105E" w:rsidRDefault="000F531A" w:rsidP="0043105E">
                          <w:pPr>
                            <w:spacing w:after="20"/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</w:pPr>
                          <w:r w:rsidRPr="0043105E"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  <w:t>CIMA Qualified</w:t>
                          </w:r>
                        </w:p>
                        <w:p w:rsidR="000F531A" w:rsidRPr="0089166C" w:rsidRDefault="000F531A" w:rsidP="0043105E">
                          <w:pPr>
                            <w:spacing w:after="20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  <w:p w:rsidR="000F531A" w:rsidRDefault="000F53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7D84BF" id="Text Box 3" o:spid="_x0000_s1029" type="#_x0000_t202" style="position:absolute;margin-left:70.05pt;margin-top:18pt;width:232.4pt;height:8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" filled="f" stroked="f" strokeweight=".5pt">
              <v:textbox>
                <w:txbxContent>
                  <w:p w:rsidR="000F531A" w:rsidRPr="002F73E2" w:rsidRDefault="000F531A" w:rsidP="0043105E">
                    <w:pPr>
                      <w:rPr>
                        <w:rFonts w:ascii="Verdana" w:hAnsi="Verdana"/>
                        <w:b/>
                        <w:color w:val="365F91" w:themeColor="accent1" w:themeShade="BF"/>
                        <w:sz w:val="30"/>
                        <w:szCs w:val="30"/>
                      </w:rPr>
                    </w:pPr>
                    <w:r>
                      <w:rPr>
                        <w:rFonts w:ascii="Verdana" w:hAnsi="Verdana"/>
                        <w:b/>
                        <w:color w:val="365F91" w:themeColor="accent1" w:themeShade="BF"/>
                        <w:sz w:val="30"/>
                        <w:szCs w:val="30"/>
                      </w:rPr>
                      <w:t>Darryl Murphy</w:t>
                    </w:r>
                  </w:p>
                  <w:p w:rsidR="000F531A" w:rsidRPr="004B62B3" w:rsidRDefault="000F531A" w:rsidP="0043105E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>Financial Director</w:t>
                    </w:r>
                  </w:p>
                  <w:p w:rsidR="000F531A" w:rsidRPr="0043105E" w:rsidRDefault="000F531A" w:rsidP="0043105E">
                    <w:pPr>
                      <w:spacing w:after="20"/>
                      <w:rPr>
                        <w:rFonts w:ascii="Verdana" w:hAnsi="Verdana"/>
                        <w:sz w:val="8"/>
                        <w:szCs w:val="8"/>
                      </w:rPr>
                    </w:pPr>
                  </w:p>
                  <w:p w:rsidR="000F531A" w:rsidRPr="0043105E" w:rsidRDefault="000F531A" w:rsidP="0043105E">
                    <w:pPr>
                      <w:spacing w:after="40"/>
                      <w:rPr>
                        <w:rFonts w:ascii="Verdana" w:hAnsi="Verdana"/>
                        <w:i/>
                        <w:sz w:val="16"/>
                        <w:szCs w:val="16"/>
                      </w:rPr>
                    </w:pPr>
                    <w:r w:rsidRPr="0043105E">
                      <w:rPr>
                        <w:rFonts w:ascii="Verdana" w:hAnsi="Verdana"/>
                        <w:i/>
                        <w:sz w:val="16"/>
                        <w:szCs w:val="16"/>
                      </w:rPr>
                      <w:t>Experienced commercial Financial Director</w:t>
                    </w:r>
                  </w:p>
                  <w:p w:rsidR="000F531A" w:rsidRPr="0043105E" w:rsidRDefault="000F531A" w:rsidP="0043105E">
                    <w:pPr>
                      <w:spacing w:after="40"/>
                      <w:rPr>
                        <w:rFonts w:ascii="Verdana" w:hAnsi="Verdana"/>
                        <w:i/>
                        <w:sz w:val="16"/>
                        <w:szCs w:val="16"/>
                      </w:rPr>
                    </w:pPr>
                    <w:r w:rsidRPr="0043105E">
                      <w:rPr>
                        <w:rFonts w:ascii="Verdana" w:hAnsi="Verdana"/>
                        <w:i/>
                        <w:sz w:val="16"/>
                        <w:szCs w:val="16"/>
                      </w:rPr>
                      <w:t>BA Hons Accounting &amp; Finance</w:t>
                    </w:r>
                  </w:p>
                  <w:p w:rsidR="000F531A" w:rsidRPr="0043105E" w:rsidRDefault="000F531A" w:rsidP="0043105E">
                    <w:pPr>
                      <w:spacing w:after="20"/>
                      <w:rPr>
                        <w:rFonts w:ascii="Verdana" w:hAnsi="Verdana"/>
                        <w:i/>
                        <w:sz w:val="16"/>
                        <w:szCs w:val="16"/>
                      </w:rPr>
                    </w:pPr>
                    <w:r w:rsidRPr="0043105E">
                      <w:rPr>
                        <w:rFonts w:ascii="Verdana" w:hAnsi="Verdana"/>
                        <w:i/>
                        <w:sz w:val="16"/>
                        <w:szCs w:val="16"/>
                      </w:rPr>
                      <w:t>CIMA Qualified</w:t>
                    </w:r>
                  </w:p>
                  <w:p w:rsidR="000F531A" w:rsidRPr="0089166C" w:rsidRDefault="000F531A" w:rsidP="0043105E">
                    <w:pPr>
                      <w:spacing w:after="20"/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0F531A" w:rsidRDefault="000F531A"/>
                </w:txbxContent>
              </v:textbox>
            </v:shape>
          </w:pict>
        </mc:Fallback>
      </mc:AlternateContent>
    </w:r>
  </w:p>
  <w:p w:rsidR="000F531A" w:rsidRDefault="000F531A"/>
  <w:p w:rsidR="000F531A" w:rsidRDefault="000F531A"/>
  <w:p w:rsidR="000F531A" w:rsidRDefault="000F531A"/>
  <w:p w:rsidR="000F531A" w:rsidRDefault="000F531A"/>
  <w:p w:rsidR="000F531A" w:rsidRDefault="000F531A"/>
  <w:p w:rsidR="000F531A" w:rsidRDefault="000F531A"/>
  <w:p w:rsidR="000F531A" w:rsidRDefault="000F53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1A" w:rsidRPr="00CB191D" w:rsidRDefault="000F531A" w:rsidP="00CB19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A44"/>
    <w:multiLevelType w:val="multilevel"/>
    <w:tmpl w:val="B4A4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F2A3F"/>
    <w:multiLevelType w:val="hybridMultilevel"/>
    <w:tmpl w:val="C45811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15B77"/>
    <w:multiLevelType w:val="hybridMultilevel"/>
    <w:tmpl w:val="C50AA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84E28"/>
    <w:multiLevelType w:val="hybridMultilevel"/>
    <w:tmpl w:val="11F2F014"/>
    <w:lvl w:ilvl="0" w:tplc="BDB08B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2625B"/>
    <w:multiLevelType w:val="hybridMultilevel"/>
    <w:tmpl w:val="F994287A"/>
    <w:lvl w:ilvl="0" w:tplc="BDB08B32">
      <w:start w:val="1"/>
      <w:numFmt w:val="bullet"/>
      <w:lvlText w:val=""/>
      <w:lvlJc w:val="left"/>
      <w:pPr>
        <w:ind w:left="722" w:hanging="360"/>
      </w:pPr>
      <w:rPr>
        <w:rFonts w:ascii="Wingdings" w:hAnsi="Wingdings" w:hint="default"/>
        <w:color w:val="365F91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390C32D3"/>
    <w:multiLevelType w:val="hybridMultilevel"/>
    <w:tmpl w:val="1AE41D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F7234"/>
    <w:multiLevelType w:val="multilevel"/>
    <w:tmpl w:val="F334A8E8"/>
    <w:lvl w:ilvl="0">
      <w:start w:val="1"/>
      <w:numFmt w:val="bullet"/>
      <w:lvlText w:val=""/>
      <w:lvlJc w:val="left"/>
      <w:pPr>
        <w:ind w:left="720" w:firstLine="360"/>
      </w:pPr>
      <w:rPr>
        <w:rFonts w:ascii="Wingdings" w:hAnsi="Wingdings" w:hint="default"/>
        <w:color w:val="365F91" w:themeColor="accent1" w:themeShade="BF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7" w15:restartNumberingAfterBreak="0">
    <w:nsid w:val="4A9A398A"/>
    <w:multiLevelType w:val="hybridMultilevel"/>
    <w:tmpl w:val="39E21F66"/>
    <w:lvl w:ilvl="0" w:tplc="BDB08B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A2B71"/>
    <w:multiLevelType w:val="hybridMultilevel"/>
    <w:tmpl w:val="AC5CD8A2"/>
    <w:lvl w:ilvl="0" w:tplc="08090005">
      <w:start w:val="1"/>
      <w:numFmt w:val="bullet"/>
      <w:lvlText w:val=""/>
      <w:lvlJc w:val="left"/>
      <w:pPr>
        <w:ind w:left="402" w:hanging="360"/>
      </w:pPr>
      <w:rPr>
        <w:rFonts w:ascii="Wingdings" w:hAnsi="Wingdings" w:hint="default"/>
        <w:color w:val="365F91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9" w15:restartNumberingAfterBreak="0">
    <w:nsid w:val="50330B2C"/>
    <w:multiLevelType w:val="multilevel"/>
    <w:tmpl w:val="8C700E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0" w15:restartNumberingAfterBreak="0">
    <w:nsid w:val="54092F31"/>
    <w:multiLevelType w:val="hybridMultilevel"/>
    <w:tmpl w:val="2DBA9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04488"/>
    <w:multiLevelType w:val="hybridMultilevel"/>
    <w:tmpl w:val="C4768476"/>
    <w:lvl w:ilvl="0" w:tplc="BDB08B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D7916"/>
    <w:multiLevelType w:val="hybridMultilevel"/>
    <w:tmpl w:val="995E2FE0"/>
    <w:lvl w:ilvl="0" w:tplc="BDB08B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11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12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hdrShapeDefaults>
    <o:shapedefaults v:ext="edit" spidmax="6145">
      <o:colormru v:ext="edit" colors="#f6f5ee,#edebeb,#f6f4f4,#f6f4fa,#f4f4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88"/>
    <w:rsid w:val="000134C7"/>
    <w:rsid w:val="00034690"/>
    <w:rsid w:val="000449CB"/>
    <w:rsid w:val="000552E2"/>
    <w:rsid w:val="00057C04"/>
    <w:rsid w:val="0007156F"/>
    <w:rsid w:val="000A17BA"/>
    <w:rsid w:val="000A52C7"/>
    <w:rsid w:val="000B08A1"/>
    <w:rsid w:val="000C4F7F"/>
    <w:rsid w:val="000D6DC0"/>
    <w:rsid w:val="000E1805"/>
    <w:rsid w:val="000E4800"/>
    <w:rsid w:val="000E699D"/>
    <w:rsid w:val="000E788D"/>
    <w:rsid w:val="000F2A48"/>
    <w:rsid w:val="000F531A"/>
    <w:rsid w:val="00103C1D"/>
    <w:rsid w:val="00111CDF"/>
    <w:rsid w:val="00115E3C"/>
    <w:rsid w:val="00123435"/>
    <w:rsid w:val="00150D43"/>
    <w:rsid w:val="00153CD0"/>
    <w:rsid w:val="00173FE0"/>
    <w:rsid w:val="001851D0"/>
    <w:rsid w:val="001951D2"/>
    <w:rsid w:val="001A3A92"/>
    <w:rsid w:val="001A74BC"/>
    <w:rsid w:val="001C5A31"/>
    <w:rsid w:val="001D10A8"/>
    <w:rsid w:val="001D1509"/>
    <w:rsid w:val="001E45C7"/>
    <w:rsid w:val="001F4781"/>
    <w:rsid w:val="001F50D3"/>
    <w:rsid w:val="0020150A"/>
    <w:rsid w:val="00216EBE"/>
    <w:rsid w:val="002409A8"/>
    <w:rsid w:val="00256EC6"/>
    <w:rsid w:val="002717CE"/>
    <w:rsid w:val="0027748A"/>
    <w:rsid w:val="002B7A20"/>
    <w:rsid w:val="002D26DF"/>
    <w:rsid w:val="002E1137"/>
    <w:rsid w:val="002E3A0E"/>
    <w:rsid w:val="002F4D4F"/>
    <w:rsid w:val="002F5397"/>
    <w:rsid w:val="002F73E2"/>
    <w:rsid w:val="00301333"/>
    <w:rsid w:val="00302393"/>
    <w:rsid w:val="0031237F"/>
    <w:rsid w:val="00315CEE"/>
    <w:rsid w:val="00320C84"/>
    <w:rsid w:val="00345573"/>
    <w:rsid w:val="00362B34"/>
    <w:rsid w:val="00363D88"/>
    <w:rsid w:val="003657CA"/>
    <w:rsid w:val="003724BC"/>
    <w:rsid w:val="00373292"/>
    <w:rsid w:val="00374508"/>
    <w:rsid w:val="003752DB"/>
    <w:rsid w:val="00375FE8"/>
    <w:rsid w:val="00383D3C"/>
    <w:rsid w:val="0038786B"/>
    <w:rsid w:val="00394048"/>
    <w:rsid w:val="003978D4"/>
    <w:rsid w:val="003A048A"/>
    <w:rsid w:val="003B6AEA"/>
    <w:rsid w:val="003B73CF"/>
    <w:rsid w:val="003E13FD"/>
    <w:rsid w:val="003F5743"/>
    <w:rsid w:val="003F6F96"/>
    <w:rsid w:val="00404927"/>
    <w:rsid w:val="00423ADB"/>
    <w:rsid w:val="0043105E"/>
    <w:rsid w:val="00445F77"/>
    <w:rsid w:val="004713F0"/>
    <w:rsid w:val="00486E70"/>
    <w:rsid w:val="00492DD7"/>
    <w:rsid w:val="004A557D"/>
    <w:rsid w:val="004B4A2D"/>
    <w:rsid w:val="004B5040"/>
    <w:rsid w:val="004B62B3"/>
    <w:rsid w:val="004D7086"/>
    <w:rsid w:val="004F0762"/>
    <w:rsid w:val="00506A59"/>
    <w:rsid w:val="00507D37"/>
    <w:rsid w:val="00521CAD"/>
    <w:rsid w:val="00524BB9"/>
    <w:rsid w:val="0054374A"/>
    <w:rsid w:val="00551F33"/>
    <w:rsid w:val="005559FB"/>
    <w:rsid w:val="005564EE"/>
    <w:rsid w:val="0056754C"/>
    <w:rsid w:val="00583E0B"/>
    <w:rsid w:val="005840D4"/>
    <w:rsid w:val="0058627E"/>
    <w:rsid w:val="00587E78"/>
    <w:rsid w:val="005940AE"/>
    <w:rsid w:val="005A2C99"/>
    <w:rsid w:val="005A30A8"/>
    <w:rsid w:val="005B41E9"/>
    <w:rsid w:val="005B5C25"/>
    <w:rsid w:val="005C3561"/>
    <w:rsid w:val="005C479C"/>
    <w:rsid w:val="005C4EFC"/>
    <w:rsid w:val="00603992"/>
    <w:rsid w:val="00613205"/>
    <w:rsid w:val="00623404"/>
    <w:rsid w:val="00640BEF"/>
    <w:rsid w:val="00642282"/>
    <w:rsid w:val="0065497B"/>
    <w:rsid w:val="00667417"/>
    <w:rsid w:val="00680BE1"/>
    <w:rsid w:val="006E6476"/>
    <w:rsid w:val="00717F6F"/>
    <w:rsid w:val="0072182A"/>
    <w:rsid w:val="00731CB0"/>
    <w:rsid w:val="0073377E"/>
    <w:rsid w:val="00751191"/>
    <w:rsid w:val="00751996"/>
    <w:rsid w:val="0076431E"/>
    <w:rsid w:val="007717C6"/>
    <w:rsid w:val="007975D3"/>
    <w:rsid w:val="007B6667"/>
    <w:rsid w:val="007E7195"/>
    <w:rsid w:val="007F119E"/>
    <w:rsid w:val="008102C9"/>
    <w:rsid w:val="00812C39"/>
    <w:rsid w:val="00817DC7"/>
    <w:rsid w:val="0083172F"/>
    <w:rsid w:val="00833AA4"/>
    <w:rsid w:val="008452A5"/>
    <w:rsid w:val="008526B7"/>
    <w:rsid w:val="00854520"/>
    <w:rsid w:val="0086260E"/>
    <w:rsid w:val="00862C70"/>
    <w:rsid w:val="00876DA5"/>
    <w:rsid w:val="00883F65"/>
    <w:rsid w:val="0089166C"/>
    <w:rsid w:val="008A0791"/>
    <w:rsid w:val="008A08B6"/>
    <w:rsid w:val="008A1214"/>
    <w:rsid w:val="008A6433"/>
    <w:rsid w:val="008B1ED4"/>
    <w:rsid w:val="008B433E"/>
    <w:rsid w:val="008B6013"/>
    <w:rsid w:val="008B7F07"/>
    <w:rsid w:val="008C48CF"/>
    <w:rsid w:val="008D151E"/>
    <w:rsid w:val="008E5D87"/>
    <w:rsid w:val="00966F12"/>
    <w:rsid w:val="00975E63"/>
    <w:rsid w:val="009821AD"/>
    <w:rsid w:val="00983AF3"/>
    <w:rsid w:val="009A5913"/>
    <w:rsid w:val="009A73A6"/>
    <w:rsid w:val="009A7564"/>
    <w:rsid w:val="009B377D"/>
    <w:rsid w:val="009C0BF1"/>
    <w:rsid w:val="009C7F90"/>
    <w:rsid w:val="009F1DB8"/>
    <w:rsid w:val="00A03EF3"/>
    <w:rsid w:val="00A11C5F"/>
    <w:rsid w:val="00A11F82"/>
    <w:rsid w:val="00A35E97"/>
    <w:rsid w:val="00A467BC"/>
    <w:rsid w:val="00A51BF1"/>
    <w:rsid w:val="00A60140"/>
    <w:rsid w:val="00A62853"/>
    <w:rsid w:val="00A72CAF"/>
    <w:rsid w:val="00A75A8A"/>
    <w:rsid w:val="00AD22FA"/>
    <w:rsid w:val="00AD3498"/>
    <w:rsid w:val="00B077A5"/>
    <w:rsid w:val="00B238D2"/>
    <w:rsid w:val="00B25D7C"/>
    <w:rsid w:val="00B33EE0"/>
    <w:rsid w:val="00B455B0"/>
    <w:rsid w:val="00B525C1"/>
    <w:rsid w:val="00B600A4"/>
    <w:rsid w:val="00B70A00"/>
    <w:rsid w:val="00B72C09"/>
    <w:rsid w:val="00B777E6"/>
    <w:rsid w:val="00B84276"/>
    <w:rsid w:val="00B85543"/>
    <w:rsid w:val="00B90AFA"/>
    <w:rsid w:val="00BA6619"/>
    <w:rsid w:val="00BC1FBF"/>
    <w:rsid w:val="00BE29B2"/>
    <w:rsid w:val="00C17221"/>
    <w:rsid w:val="00C373BE"/>
    <w:rsid w:val="00C751A1"/>
    <w:rsid w:val="00C75A64"/>
    <w:rsid w:val="00C86F37"/>
    <w:rsid w:val="00C95E39"/>
    <w:rsid w:val="00CB191D"/>
    <w:rsid w:val="00CC08B2"/>
    <w:rsid w:val="00CC1C12"/>
    <w:rsid w:val="00CC48A5"/>
    <w:rsid w:val="00CD77FE"/>
    <w:rsid w:val="00CF1921"/>
    <w:rsid w:val="00D0350E"/>
    <w:rsid w:val="00D15D55"/>
    <w:rsid w:val="00D17504"/>
    <w:rsid w:val="00D20BEA"/>
    <w:rsid w:val="00D2343A"/>
    <w:rsid w:val="00D25C7C"/>
    <w:rsid w:val="00D360A3"/>
    <w:rsid w:val="00D443C6"/>
    <w:rsid w:val="00D479E6"/>
    <w:rsid w:val="00D671A7"/>
    <w:rsid w:val="00D84411"/>
    <w:rsid w:val="00D91FD1"/>
    <w:rsid w:val="00DA199D"/>
    <w:rsid w:val="00DB4685"/>
    <w:rsid w:val="00DD6E3F"/>
    <w:rsid w:val="00DE16E0"/>
    <w:rsid w:val="00DE744B"/>
    <w:rsid w:val="00DF5714"/>
    <w:rsid w:val="00E040DC"/>
    <w:rsid w:val="00E14D56"/>
    <w:rsid w:val="00E316D6"/>
    <w:rsid w:val="00E354E8"/>
    <w:rsid w:val="00E417F2"/>
    <w:rsid w:val="00E443E7"/>
    <w:rsid w:val="00E539BE"/>
    <w:rsid w:val="00E6159B"/>
    <w:rsid w:val="00E71D6C"/>
    <w:rsid w:val="00E745EE"/>
    <w:rsid w:val="00E83380"/>
    <w:rsid w:val="00E86260"/>
    <w:rsid w:val="00E90190"/>
    <w:rsid w:val="00EF5262"/>
    <w:rsid w:val="00F04A84"/>
    <w:rsid w:val="00F10281"/>
    <w:rsid w:val="00F12614"/>
    <w:rsid w:val="00F20AAB"/>
    <w:rsid w:val="00F41E59"/>
    <w:rsid w:val="00F600D3"/>
    <w:rsid w:val="00F63909"/>
    <w:rsid w:val="00F70F13"/>
    <w:rsid w:val="00F836AF"/>
    <w:rsid w:val="00F8409B"/>
    <w:rsid w:val="00F92721"/>
    <w:rsid w:val="00FB4252"/>
    <w:rsid w:val="00FC692E"/>
    <w:rsid w:val="00FC6B3E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6f5ee,#edebeb,#f6f4f4,#f6f4fa,#f4f4f8"/>
    </o:shapedefaults>
    <o:shapelayout v:ext="edit">
      <o:idmap v:ext="edit" data="1"/>
    </o:shapelayout>
  </w:shapeDefaults>
  <w:decimalSymbol w:val="."/>
  <w:listSeparator w:val=","/>
  <w15:docId w15:val="{4A00AF4D-5B6E-4C98-8C15-4B1DE7C2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8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D8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3D88"/>
    <w:rPr>
      <w:rFonts w:ascii="Calibri" w:hAnsi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3D8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AFA"/>
    <w:rPr>
      <w:rFonts w:ascii="Tahoma" w:hAnsi="Tahoma" w:cs="Tahoma"/>
      <w:sz w:val="16"/>
      <w:szCs w:val="16"/>
      <w:lang w:eastAsia="en-GB"/>
    </w:rPr>
  </w:style>
  <w:style w:type="character" w:styleId="SubtleEmphasis">
    <w:name w:val="Subtle Emphasis"/>
    <w:basedOn w:val="DefaultParagraphFont"/>
    <w:uiPriority w:val="19"/>
    <w:qFormat/>
    <w:rsid w:val="00C373B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8916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66C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916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66C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03C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3D3C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0C4F7F"/>
    <w:rPr>
      <w:b/>
      <w:bCs/>
    </w:rPr>
  </w:style>
  <w:style w:type="paragraph" w:styleId="NoSpacing">
    <w:name w:val="No Spacing"/>
    <w:uiPriority w:val="1"/>
    <w:qFormat/>
    <w:rsid w:val="000F53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xdarrylmurphy@gmail.com" TargetMode="External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hyperlink" Target="mailto:xdarrylmurph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40FAC-4660-428A-9B54-663B0214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Chubb and Son a Division of Federal Insurance Compan</Company>
  <LinksUpToDate>false</LinksUpToDate>
  <CharactersWithSpaces>12490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Romanini</dc:creator>
  <cp:lastModifiedBy>Darryl Murphy</cp:lastModifiedBy>
  <cp:revision>2</cp:revision>
  <cp:lastPrinted>2017-12-07T23:07:00Z</cp:lastPrinted>
  <dcterms:created xsi:type="dcterms:W3CDTF">2018-02-22T10:17:00Z</dcterms:created>
  <dcterms:modified xsi:type="dcterms:W3CDTF">2018-02-22T10:17:00Z</dcterms:modified>
</cp:coreProperties>
</file>